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c"/>
        <w:tblW w:w="0" w:type="auto"/>
        <w:tblLook w:val="04A0" w:firstRow="1" w:lastRow="0" w:firstColumn="1" w:lastColumn="0" w:noHBand="0" w:noVBand="1"/>
      </w:tblPr>
      <w:tblGrid>
        <w:gridCol w:w="2122"/>
        <w:gridCol w:w="7223"/>
      </w:tblGrid>
      <w:tr w:rsidR="008B58CD" w:rsidRPr="007F4D07" w14:paraId="0AD9095A" w14:textId="77777777" w:rsidTr="008B58CD">
        <w:tc>
          <w:tcPr>
            <w:tcW w:w="1696" w:type="dxa"/>
          </w:tcPr>
          <w:p w14:paraId="1CA8239B" w14:textId="6C10AF52" w:rsidR="008B58CD" w:rsidRPr="007F4D07" w:rsidRDefault="0080573F" w:rsidP="00222231">
            <w:pPr>
              <w:jc w:val="both"/>
              <w:rPr>
                <w:rFonts w:ascii="Times New Roman" w:hAnsi="Times New Roman" w:cs="Times New Roman"/>
              </w:rPr>
            </w:pPr>
            <w:r w:rsidRPr="007F4D07">
              <w:rPr>
                <w:rFonts w:ascii="Times New Roman" w:hAnsi="Times New Roman" w:cs="Times New Roman"/>
              </w:rPr>
              <w:t>Аты</w:t>
            </w:r>
          </w:p>
        </w:tc>
        <w:tc>
          <w:tcPr>
            <w:tcW w:w="7649" w:type="dxa"/>
          </w:tcPr>
          <w:p w14:paraId="6E034414" w14:textId="268570BB" w:rsidR="002B3551" w:rsidRPr="007F4D07" w:rsidRDefault="002B3551" w:rsidP="00222231">
            <w:pPr>
              <w:ind w:firstLine="709"/>
              <w:jc w:val="both"/>
              <w:rPr>
                <w:rFonts w:ascii="Times New Roman" w:eastAsia="Times New Roman" w:hAnsi="Times New Roman" w:cs="Times New Roman"/>
                <w:b/>
                <w:bCs/>
              </w:rPr>
            </w:pPr>
            <w:bookmarkStart w:id="0" w:name="_Hlk180162461"/>
            <w:r w:rsidRPr="007F58B2">
              <w:rPr>
                <w:rFonts w:ascii="Times New Roman" w:eastAsia="Times New Roman" w:hAnsi="Times New Roman" w:cs="Times New Roman"/>
                <w:b/>
                <w:bCs/>
              </w:rPr>
              <w:t xml:space="preserve">BR </w:t>
            </w:r>
            <w:r w:rsidRPr="007F4D07">
              <w:rPr>
                <w:rFonts w:ascii="Times New Roman" w:eastAsia="Times New Roman" w:hAnsi="Times New Roman" w:cs="Times New Roman"/>
                <w:b/>
                <w:bCs/>
              </w:rPr>
              <w:t xml:space="preserve">27198753 Қазақстанда аккумуляторларды қайта өңдеу мәдениетін енгізу және пайдаланылған </w:t>
            </w:r>
            <w:r w:rsidRPr="007F58B2">
              <w:rPr>
                <w:rFonts w:ascii="Times New Roman" w:eastAsia="Times New Roman" w:hAnsi="Times New Roman" w:cs="Times New Roman"/>
                <w:b/>
                <w:bCs/>
              </w:rPr>
              <w:t xml:space="preserve">литий </w:t>
            </w:r>
            <w:r w:rsidRPr="007F4D07">
              <w:rPr>
                <w:rFonts w:ascii="Times New Roman" w:eastAsia="Times New Roman" w:hAnsi="Times New Roman" w:cs="Times New Roman"/>
                <w:b/>
                <w:bCs/>
              </w:rPr>
              <w:t>-иондық аккумуляторлардан бағалы компоненттерді алу технологияларын, соның ішінде «жасыл» технологияларды дамыту.</w:t>
            </w:r>
          </w:p>
          <w:bookmarkEnd w:id="0"/>
          <w:p w14:paraId="796AA215" w14:textId="77777777" w:rsidR="008B58CD" w:rsidRPr="007F4D07" w:rsidRDefault="008B58CD" w:rsidP="00222231">
            <w:pPr>
              <w:jc w:val="both"/>
              <w:rPr>
                <w:rFonts w:ascii="Times New Roman" w:hAnsi="Times New Roman" w:cs="Times New Roman"/>
              </w:rPr>
            </w:pPr>
          </w:p>
        </w:tc>
      </w:tr>
      <w:tr w:rsidR="008B58CD" w:rsidRPr="007F4D07" w14:paraId="6C40404A" w14:textId="77777777" w:rsidTr="008B58CD">
        <w:tc>
          <w:tcPr>
            <w:tcW w:w="1696" w:type="dxa"/>
          </w:tcPr>
          <w:p w14:paraId="43486FC7" w14:textId="7230523C" w:rsidR="0080573F" w:rsidRPr="007F4D07" w:rsidRDefault="0080573F" w:rsidP="00222231">
            <w:pPr>
              <w:jc w:val="both"/>
              <w:rPr>
                <w:rFonts w:ascii="Times New Roman" w:hAnsi="Times New Roman" w:cs="Times New Roman"/>
              </w:rPr>
            </w:pPr>
            <w:r w:rsidRPr="007F4D07">
              <w:rPr>
                <w:rFonts w:ascii="Times New Roman" w:hAnsi="Times New Roman" w:cs="Times New Roman"/>
              </w:rPr>
              <w:t>Сәйкестік</w:t>
            </w:r>
          </w:p>
        </w:tc>
        <w:tc>
          <w:tcPr>
            <w:tcW w:w="7649" w:type="dxa"/>
          </w:tcPr>
          <w:p w14:paraId="377B11F1" w14:textId="77777777" w:rsidR="00716244" w:rsidRPr="00716244" w:rsidRDefault="00716244" w:rsidP="00716244">
            <w:pPr>
              <w:ind w:firstLine="709"/>
              <w:jc w:val="both"/>
              <w:rPr>
                <w:rFonts w:ascii="Times New Roman" w:eastAsia="Times New Roman" w:hAnsi="Times New Roman" w:cs="Times New Roman"/>
              </w:rPr>
            </w:pPr>
            <w:r w:rsidRPr="00716244">
              <w:rPr>
                <w:rFonts w:ascii="Times New Roman" w:eastAsia="Times New Roman" w:hAnsi="Times New Roman" w:cs="Times New Roman"/>
              </w:rPr>
              <w:t>Литий-ионды батареялардың (ЛИБ) электроникада, электр көліктерінде және жаңартылатын энергия көздерінде қолданылуының жаһандық өсуі істен шыққан батареялар санының айтарлықтай артуына әкелді. 2050 жылға қарай электр көліктерінің өндірісі 100 миллион бірліктен асуы күтіледі, бұл ЛИБ-қа деген сұранысты едәуір арттырады және олардың қайта өңдеу көлемін ұлғайтады. Істен шыққан ЛИБ құрамында жанғыш электролиттер, ауыр металдар және батарея корпусының зақымдануы (коррозия, механикалық зақымдану, дұрыс пайдаланбау, жоғары температура әсері) кезінде өздігінен тұтануға бейім қауіпті және экологиялық тұрғыдан зиянды компоненттер бар. Оларды дұрыс пайдаланбау қоршаған ортаға үлкен зиян келтіріп, адам денсаулығына қауіп төндіруі мүмкін.</w:t>
            </w:r>
          </w:p>
          <w:p w14:paraId="076C236B" w14:textId="77777777" w:rsidR="00716244" w:rsidRPr="00716244" w:rsidRDefault="00716244" w:rsidP="00716244">
            <w:pPr>
              <w:ind w:firstLine="709"/>
              <w:jc w:val="both"/>
              <w:rPr>
                <w:rFonts w:ascii="Times New Roman" w:eastAsia="Times New Roman" w:hAnsi="Times New Roman" w:cs="Times New Roman"/>
              </w:rPr>
            </w:pPr>
            <w:r w:rsidRPr="00716244">
              <w:rPr>
                <w:rFonts w:ascii="Times New Roman" w:eastAsia="Times New Roman" w:hAnsi="Times New Roman" w:cs="Times New Roman"/>
              </w:rPr>
              <w:t>ЛИБ-ты қайта өңдеу бірқатар қиындықтар мен қауіп-қатерлермен байланысты. Механикалық зақымдану немесе қызып кету кезінде батареялардың термиялық бөлінісі (thermal runaway) және өздігінен тұтану қаупі бар, бұл олармен жұмыс істеу барысында ерекше қауіпсіздік шараларын талап етеді. Механикалық, пирометаллургиялық және гидрометаллургиялық өңдеуге негізделген дәстүрлі қайта өңдеу әдістері тиімділік пен қауіпсіздік мәселелеріне тап болып отыр, ал оларды өнеркәсіптік ауқымда қолдану жоғары шығындар мен техникалық қиындықтарға байланысты шектелген.</w:t>
            </w:r>
          </w:p>
          <w:p w14:paraId="4CF4F3F8" w14:textId="77777777" w:rsidR="008B58CD" w:rsidRPr="00716244" w:rsidRDefault="008B58CD" w:rsidP="00222231">
            <w:pPr>
              <w:jc w:val="both"/>
              <w:rPr>
                <w:rFonts w:ascii="Times New Roman" w:hAnsi="Times New Roman" w:cs="Times New Roman"/>
                <w:lang w:val="ru-RU"/>
              </w:rPr>
            </w:pPr>
          </w:p>
        </w:tc>
      </w:tr>
      <w:tr w:rsidR="008B58CD" w:rsidRPr="007F4D07" w14:paraId="50A1ED8D" w14:textId="77777777" w:rsidTr="008B58CD">
        <w:tc>
          <w:tcPr>
            <w:tcW w:w="1696" w:type="dxa"/>
          </w:tcPr>
          <w:p w14:paraId="77EF56DB" w14:textId="16B4EB00" w:rsidR="008B58CD" w:rsidRPr="007F4D07" w:rsidRDefault="0080573F" w:rsidP="00222231">
            <w:pPr>
              <w:jc w:val="both"/>
              <w:rPr>
                <w:rFonts w:ascii="Times New Roman" w:hAnsi="Times New Roman" w:cs="Times New Roman"/>
              </w:rPr>
            </w:pPr>
            <w:r w:rsidRPr="007F4D07">
              <w:rPr>
                <w:rFonts w:ascii="Times New Roman" w:hAnsi="Times New Roman" w:cs="Times New Roman"/>
              </w:rPr>
              <w:t>Мақсат</w:t>
            </w:r>
          </w:p>
        </w:tc>
        <w:tc>
          <w:tcPr>
            <w:tcW w:w="7649" w:type="dxa"/>
          </w:tcPr>
          <w:p w14:paraId="33E4190E" w14:textId="00EFEDD2" w:rsidR="008B58CD" w:rsidRPr="007F4D07" w:rsidRDefault="00716244" w:rsidP="00222231">
            <w:pPr>
              <w:jc w:val="both"/>
              <w:rPr>
                <w:rFonts w:ascii="Times New Roman" w:hAnsi="Times New Roman" w:cs="Times New Roman"/>
              </w:rPr>
            </w:pPr>
            <w:r w:rsidRPr="00716244">
              <w:rPr>
                <w:rFonts w:ascii="Times New Roman" w:hAnsi="Times New Roman" w:cs="Times New Roman"/>
                <w:bCs/>
                <w:spacing w:val="-2"/>
                <w:lang w:val="kk-KZ"/>
              </w:rPr>
              <w:t>Пайдаланылған литий батареяларынан экологиялық таза механохимиялық, сонохимиялық, электрохимиялық, гидрохимиялық және сольвохимиялық әдістер арқылы құнды материалдарды алу бойынша қолданбалы зерттеулер, сонымен бірге экономикалық тиімді технология мен пилоттық қондырғыны әзірлеу.</w:t>
            </w:r>
          </w:p>
        </w:tc>
      </w:tr>
      <w:tr w:rsidR="008B58CD" w:rsidRPr="007F4D07" w14:paraId="1AF143EF" w14:textId="77777777" w:rsidTr="008B58CD">
        <w:tc>
          <w:tcPr>
            <w:tcW w:w="1696" w:type="dxa"/>
          </w:tcPr>
          <w:p w14:paraId="6F230E4A" w14:textId="61817B56" w:rsidR="008B58CD" w:rsidRPr="007F4D07" w:rsidRDefault="0080573F" w:rsidP="00222231">
            <w:pPr>
              <w:jc w:val="both"/>
              <w:rPr>
                <w:rFonts w:ascii="Times New Roman" w:hAnsi="Times New Roman" w:cs="Times New Roman"/>
              </w:rPr>
            </w:pPr>
            <w:r w:rsidRPr="007F4D07">
              <w:rPr>
                <w:rFonts w:ascii="Times New Roman" w:hAnsi="Times New Roman" w:cs="Times New Roman"/>
              </w:rPr>
              <w:t>Тапсырмалар</w:t>
            </w:r>
          </w:p>
        </w:tc>
        <w:tc>
          <w:tcPr>
            <w:tcW w:w="7649" w:type="dxa"/>
          </w:tcPr>
          <w:p w14:paraId="7E30EE16" w14:textId="77777777" w:rsidR="00716244" w:rsidRPr="00716244" w:rsidRDefault="00716244" w:rsidP="00716244">
            <w:pPr>
              <w:ind w:firstLine="709"/>
              <w:jc w:val="both"/>
              <w:rPr>
                <w:rFonts w:ascii="Times New Roman" w:eastAsia="Times New Roman" w:hAnsi="Times New Roman" w:cs="Times New Roman"/>
                <w:color w:val="000000"/>
              </w:rPr>
            </w:pPr>
            <w:r w:rsidRPr="00716244">
              <w:rPr>
                <w:rFonts w:ascii="Times New Roman" w:eastAsia="Times New Roman" w:hAnsi="Times New Roman" w:cs="Times New Roman"/>
                <w:color w:val="000000"/>
              </w:rPr>
              <w:t>1. Қазақстан Республикасының аумағында батареялар/аккумуляторларды жинау және қайта өңдеу мәдениетін қалыптастыру.</w:t>
            </w:r>
          </w:p>
          <w:p w14:paraId="362AC245" w14:textId="77777777" w:rsidR="00716244" w:rsidRPr="00716244" w:rsidRDefault="00716244" w:rsidP="00716244">
            <w:pPr>
              <w:ind w:firstLine="709"/>
              <w:jc w:val="both"/>
              <w:rPr>
                <w:rFonts w:ascii="Times New Roman" w:eastAsia="Times New Roman" w:hAnsi="Times New Roman" w:cs="Times New Roman"/>
                <w:color w:val="000000"/>
              </w:rPr>
            </w:pPr>
            <w:r w:rsidRPr="00716244">
              <w:rPr>
                <w:rFonts w:ascii="Times New Roman" w:eastAsia="Times New Roman" w:hAnsi="Times New Roman" w:cs="Times New Roman"/>
                <w:color w:val="000000"/>
              </w:rPr>
              <w:t>2. Әртүрлі литий аккумуляторларын қауіпсіз компоненттерге бөлуді қамтамасыз ететін демонтаж әдістерін әзірлеу. Батареялардың әртүрлі түрлерін сұрыптау.</w:t>
            </w:r>
          </w:p>
          <w:p w14:paraId="216BA9B5" w14:textId="77777777" w:rsidR="00716244" w:rsidRPr="00716244" w:rsidRDefault="00716244" w:rsidP="00716244">
            <w:pPr>
              <w:ind w:firstLine="709"/>
              <w:jc w:val="both"/>
              <w:rPr>
                <w:rFonts w:ascii="Times New Roman" w:eastAsia="Times New Roman" w:hAnsi="Times New Roman" w:cs="Times New Roman"/>
                <w:color w:val="000000"/>
              </w:rPr>
            </w:pPr>
            <w:r w:rsidRPr="00716244">
              <w:rPr>
                <w:rFonts w:ascii="Times New Roman" w:eastAsia="Times New Roman" w:hAnsi="Times New Roman" w:cs="Times New Roman"/>
                <w:color w:val="000000"/>
              </w:rPr>
              <w:t>3. Батареяларды қайта пайдалану үшін тексеру процедурасын әзірлеу.</w:t>
            </w:r>
          </w:p>
          <w:p w14:paraId="3A5A5A06" w14:textId="77777777" w:rsidR="00716244" w:rsidRPr="00716244" w:rsidRDefault="00716244" w:rsidP="00716244">
            <w:pPr>
              <w:ind w:firstLine="709"/>
              <w:jc w:val="both"/>
              <w:rPr>
                <w:rFonts w:ascii="Times New Roman" w:eastAsia="Times New Roman" w:hAnsi="Times New Roman" w:cs="Times New Roman"/>
                <w:color w:val="000000"/>
              </w:rPr>
            </w:pPr>
            <w:r w:rsidRPr="00716244">
              <w:rPr>
                <w:rFonts w:ascii="Times New Roman" w:eastAsia="Times New Roman" w:hAnsi="Times New Roman" w:cs="Times New Roman"/>
                <w:color w:val="000000"/>
              </w:rPr>
              <w:t>4. Батареяларды қауіпсіз разрядтау қондырғысын құру және разрядтау процесін оңтайландыру.</w:t>
            </w:r>
          </w:p>
          <w:p w14:paraId="373C66C8" w14:textId="77777777" w:rsidR="00716244" w:rsidRPr="00716244" w:rsidRDefault="00716244" w:rsidP="00716244">
            <w:pPr>
              <w:ind w:firstLine="709"/>
              <w:jc w:val="both"/>
              <w:rPr>
                <w:rFonts w:ascii="Times New Roman" w:eastAsia="Times New Roman" w:hAnsi="Times New Roman" w:cs="Times New Roman"/>
                <w:color w:val="000000"/>
              </w:rPr>
            </w:pPr>
            <w:r w:rsidRPr="00716244">
              <w:rPr>
                <w:rFonts w:ascii="Times New Roman" w:eastAsia="Times New Roman" w:hAnsi="Times New Roman" w:cs="Times New Roman"/>
                <w:color w:val="000000"/>
              </w:rPr>
              <w:t>5. Пайдаланылған литий аккумуляторларының құрамдас бөліктерін ағымды СВС реакторында өздігінен таралатын жоғары температуралы синтез әдісі арқылы қайта өңдеу әдістерін әзірлеу.</w:t>
            </w:r>
          </w:p>
          <w:p w14:paraId="233FCEE4" w14:textId="77777777" w:rsidR="00716244" w:rsidRPr="00716244" w:rsidRDefault="00716244" w:rsidP="00716244">
            <w:pPr>
              <w:ind w:firstLine="709"/>
              <w:jc w:val="both"/>
              <w:rPr>
                <w:rFonts w:ascii="Times New Roman" w:eastAsia="Times New Roman" w:hAnsi="Times New Roman" w:cs="Times New Roman"/>
                <w:color w:val="000000"/>
              </w:rPr>
            </w:pPr>
            <w:r w:rsidRPr="00716244">
              <w:rPr>
                <w:rFonts w:ascii="Times New Roman" w:eastAsia="Times New Roman" w:hAnsi="Times New Roman" w:cs="Times New Roman"/>
                <w:color w:val="000000"/>
              </w:rPr>
              <w:t>6. Пайдаланылған литий аккумуляторларының құрамдас бөліктерін планетарлық диірмен, аттритор және вибрациялық дискілі диірмендер арқылы механоактивациялау, одан кейін сулы және сусыз ерітінділерде сілтілеу әдістерін әзірлеу.</w:t>
            </w:r>
          </w:p>
          <w:p w14:paraId="61F0B833" w14:textId="77777777" w:rsidR="00716244" w:rsidRPr="00716244" w:rsidRDefault="00716244" w:rsidP="00716244">
            <w:pPr>
              <w:ind w:firstLine="709"/>
              <w:jc w:val="both"/>
              <w:rPr>
                <w:rFonts w:ascii="Times New Roman" w:eastAsia="Times New Roman" w:hAnsi="Times New Roman" w:cs="Times New Roman"/>
                <w:color w:val="000000"/>
              </w:rPr>
            </w:pPr>
            <w:r w:rsidRPr="00716244">
              <w:rPr>
                <w:rFonts w:ascii="Times New Roman" w:eastAsia="Times New Roman" w:hAnsi="Times New Roman" w:cs="Times New Roman"/>
                <w:color w:val="000000"/>
              </w:rPr>
              <w:t>7. Алдын ала өңдеуден кейінгі материалды одан әрі сілтілеуге дайындаудың оңтайлы параметрлерін және әдістерін анықтау.</w:t>
            </w:r>
          </w:p>
          <w:p w14:paraId="6AD75F48" w14:textId="77777777" w:rsidR="00716244" w:rsidRPr="00716244" w:rsidRDefault="00716244" w:rsidP="00716244">
            <w:pPr>
              <w:ind w:firstLine="709"/>
              <w:jc w:val="both"/>
              <w:rPr>
                <w:rFonts w:ascii="Times New Roman" w:eastAsia="Times New Roman" w:hAnsi="Times New Roman" w:cs="Times New Roman"/>
                <w:color w:val="000000"/>
              </w:rPr>
            </w:pPr>
            <w:r w:rsidRPr="00716244">
              <w:rPr>
                <w:rFonts w:ascii="Times New Roman" w:eastAsia="Times New Roman" w:hAnsi="Times New Roman" w:cs="Times New Roman"/>
                <w:color w:val="000000"/>
              </w:rPr>
              <w:t>8. Литий аккумуляторларының құрамдас бөліктерін сулы және бейсулы ерітінділерде сілтілеудің термодинамикалық және кинетикалық параметрлерін анықтау, сондай-ақ ерітінділерден мақсатты компоненттерді тұндыру. Коммерциялық литий-, кобальт- және никельқұрамды өнімдерді алу және зерттеу.</w:t>
            </w:r>
          </w:p>
          <w:p w14:paraId="636F366E" w14:textId="77777777" w:rsidR="00716244" w:rsidRPr="00716244" w:rsidRDefault="00716244" w:rsidP="00716244">
            <w:pPr>
              <w:ind w:firstLine="709"/>
              <w:jc w:val="both"/>
              <w:rPr>
                <w:rFonts w:ascii="Times New Roman" w:eastAsia="Times New Roman" w:hAnsi="Times New Roman" w:cs="Times New Roman"/>
                <w:color w:val="000000"/>
              </w:rPr>
            </w:pPr>
            <w:r w:rsidRPr="00716244">
              <w:rPr>
                <w:rFonts w:ascii="Times New Roman" w:eastAsia="Times New Roman" w:hAnsi="Times New Roman" w:cs="Times New Roman"/>
                <w:color w:val="000000"/>
              </w:rPr>
              <w:lastRenderedPageBreak/>
              <w:t>9. Пайдаланылған литий аккумуляторларынан коммерциялық өнімдер алуға арналған, тәулігіне 200 кг аккумулятор өңдеу мүмкіндігі бар пилоттық қондырғыны әзірлеу және құрастыру.</w:t>
            </w:r>
          </w:p>
          <w:p w14:paraId="2EE82572" w14:textId="2F4827F0" w:rsidR="008B58CD" w:rsidRPr="007F58B2" w:rsidRDefault="008B58CD" w:rsidP="00222231">
            <w:pPr>
              <w:ind w:firstLine="709"/>
              <w:jc w:val="both"/>
              <w:rPr>
                <w:rFonts w:ascii="Times New Roman" w:eastAsia="Times New Roman" w:hAnsi="Times New Roman" w:cs="Times New Roman"/>
              </w:rPr>
            </w:pPr>
          </w:p>
        </w:tc>
      </w:tr>
      <w:tr w:rsidR="008B58CD" w:rsidRPr="007F4D07" w14:paraId="72FB7839" w14:textId="77777777" w:rsidTr="008B58CD">
        <w:tc>
          <w:tcPr>
            <w:tcW w:w="1696" w:type="dxa"/>
          </w:tcPr>
          <w:p w14:paraId="28D07914" w14:textId="0352347A" w:rsidR="008B58CD" w:rsidRPr="007F4D07" w:rsidRDefault="00716244" w:rsidP="00222231">
            <w:pPr>
              <w:jc w:val="both"/>
              <w:rPr>
                <w:rFonts w:ascii="Times New Roman" w:hAnsi="Times New Roman" w:cs="Times New Roman"/>
              </w:rPr>
            </w:pPr>
            <w:r w:rsidRPr="00716244">
              <w:rPr>
                <w:rFonts w:ascii="Times New Roman" w:hAnsi="Times New Roman" w:cs="Times New Roman"/>
              </w:rPr>
              <w:lastRenderedPageBreak/>
              <w:t>нәтижелер</w:t>
            </w:r>
          </w:p>
          <w:p w14:paraId="34C7E02C" w14:textId="41D36520" w:rsidR="002B3551" w:rsidRPr="007F4D07" w:rsidRDefault="002B3551" w:rsidP="00222231">
            <w:pPr>
              <w:jc w:val="both"/>
              <w:rPr>
                <w:rFonts w:ascii="Times New Roman" w:hAnsi="Times New Roman" w:cs="Times New Roman"/>
              </w:rPr>
            </w:pPr>
          </w:p>
        </w:tc>
        <w:tc>
          <w:tcPr>
            <w:tcW w:w="7649" w:type="dxa"/>
          </w:tcPr>
          <w:p w14:paraId="72EFC23C" w14:textId="3112ED9A" w:rsidR="008B58CD" w:rsidRPr="007F4D07" w:rsidRDefault="002B3551" w:rsidP="00222231">
            <w:pPr>
              <w:jc w:val="both"/>
              <w:rPr>
                <w:rFonts w:ascii="Times New Roman" w:hAnsi="Times New Roman" w:cs="Times New Roman"/>
              </w:rPr>
            </w:pPr>
            <w:r w:rsidRPr="007F4D07">
              <w:rPr>
                <w:rFonts w:ascii="Times New Roman" w:hAnsi="Times New Roman" w:cs="Times New Roman"/>
              </w:rPr>
              <w:t>Іске асыру барысында</w:t>
            </w:r>
          </w:p>
        </w:tc>
      </w:tr>
      <w:tr w:rsidR="0080573F" w:rsidRPr="007F4D07" w14:paraId="5DF10555" w14:textId="77777777" w:rsidTr="008B58CD">
        <w:tc>
          <w:tcPr>
            <w:tcW w:w="1696" w:type="dxa"/>
          </w:tcPr>
          <w:p w14:paraId="75DB1A9F" w14:textId="77777777" w:rsidR="0080573F" w:rsidRPr="007F4D07" w:rsidRDefault="0080573F" w:rsidP="00222231">
            <w:pPr>
              <w:pStyle w:val="Default"/>
              <w:jc w:val="both"/>
              <w:rPr>
                <w:sz w:val="22"/>
                <w:szCs w:val="22"/>
              </w:rPr>
            </w:pPr>
            <w:r w:rsidRPr="007F4D07">
              <w:rPr>
                <w:sz w:val="22"/>
                <w:szCs w:val="22"/>
              </w:rPr>
              <w:t>Зерттеу тобының мүшелерінің аты-жөні, олардың идентификаторлары ( Scopus Автор идентификаторы, зерттеуші идентификаторы, ORCID, бар болса) және сәйкес профильдерге сілтемелер</w:t>
            </w:r>
          </w:p>
          <w:p w14:paraId="0D8D13E2" w14:textId="77777777" w:rsidR="0080573F" w:rsidRPr="007F4D07" w:rsidRDefault="0080573F" w:rsidP="00222231">
            <w:pPr>
              <w:jc w:val="both"/>
              <w:rPr>
                <w:rFonts w:ascii="Times New Roman" w:hAnsi="Times New Roman" w:cs="Times New Roman"/>
              </w:rPr>
            </w:pPr>
          </w:p>
        </w:tc>
        <w:tc>
          <w:tcPr>
            <w:tcW w:w="7649" w:type="dxa"/>
          </w:tcPr>
          <w:p w14:paraId="3C359C7D" w14:textId="1BB721C9" w:rsidR="002B3551" w:rsidRPr="007F4D07" w:rsidRDefault="007F58B2" w:rsidP="00222231">
            <w:pPr>
              <w:pStyle w:val="a7"/>
              <w:numPr>
                <w:ilvl w:val="0"/>
                <w:numId w:val="1"/>
              </w:numPr>
              <w:jc w:val="both"/>
              <w:rPr>
                <w:rFonts w:ascii="Times New Roman" w:hAnsi="Times New Roman" w:cs="Times New Roman"/>
              </w:rPr>
            </w:pPr>
            <w:r w:rsidRPr="007F58B2">
              <w:rPr>
                <w:rFonts w:ascii="Times New Roman" w:eastAsia="Calibri" w:hAnsi="Times New Roman" w:cs="Times New Roman"/>
                <w:color w:val="000000" w:themeColor="text1"/>
              </w:rPr>
              <w:t>Мальчик</w:t>
            </w:r>
            <w:r w:rsidR="002B3551" w:rsidRPr="007F4D07">
              <w:rPr>
                <w:rFonts w:ascii="Times New Roman" w:eastAsia="Calibri" w:hAnsi="Times New Roman" w:cs="Times New Roman"/>
                <w:color w:val="000000" w:themeColor="text1"/>
              </w:rPr>
              <w:t xml:space="preserve"> Ф.И. </w:t>
            </w:r>
            <w:r w:rsidR="002B3551" w:rsidRPr="007F58B2">
              <w:rPr>
                <w:rFonts w:ascii="Times New Roman" w:eastAsia="Calibri" w:hAnsi="Times New Roman" w:cs="Times New Roman"/>
                <w:color w:val="000000" w:themeColor="text1"/>
              </w:rPr>
              <w:t xml:space="preserve">PhD </w:t>
            </w:r>
            <w:r w:rsidR="002B3551" w:rsidRPr="007F4D07">
              <w:rPr>
                <w:rFonts w:ascii="Times New Roman" w:eastAsia="Calibri" w:hAnsi="Times New Roman" w:cs="Times New Roman"/>
                <w:color w:val="000000" w:themeColor="text1"/>
              </w:rPr>
              <w:t xml:space="preserve">, доцент, зертхана меңгерушісі. </w:t>
            </w:r>
            <w:r w:rsidR="002B3551" w:rsidRPr="007F58B2">
              <w:rPr>
                <w:rFonts w:ascii="Times New Roman" w:eastAsia="Calibri" w:hAnsi="Times New Roman" w:cs="Times New Roman"/>
                <w:color w:val="000000" w:themeColor="text1"/>
              </w:rPr>
              <w:t xml:space="preserve">h </w:t>
            </w:r>
            <w:r w:rsidR="002B3551" w:rsidRPr="007F4D07">
              <w:rPr>
                <w:rFonts w:ascii="Times New Roman" w:eastAsia="Calibri" w:hAnsi="Times New Roman" w:cs="Times New Roman"/>
                <w:color w:val="000000" w:themeColor="text1"/>
              </w:rPr>
              <w:t xml:space="preserve">-индекс 12, </w:t>
            </w:r>
            <w:r w:rsidR="002B3551" w:rsidRPr="007F58B2">
              <w:rPr>
                <w:rFonts w:ascii="Times New Roman" w:eastAsia="Calibri" w:hAnsi="Times New Roman" w:cs="Times New Roman"/>
                <w:color w:val="000000" w:themeColor="text1"/>
              </w:rPr>
              <w:t xml:space="preserve">ResearcherID </w:t>
            </w:r>
            <w:r w:rsidR="002B3551" w:rsidRPr="007F4D07">
              <w:rPr>
                <w:rFonts w:ascii="Times New Roman" w:eastAsia="Calibri" w:hAnsi="Times New Roman" w:cs="Times New Roman"/>
                <w:color w:val="000000" w:themeColor="text1"/>
              </w:rPr>
              <w:t>:</w:t>
            </w:r>
            <w:r w:rsidR="002B3551" w:rsidRPr="007F4D07">
              <w:rPr>
                <w:rFonts w:ascii="Times New Roman" w:hAnsi="Times New Roman" w:cs="Times New Roman"/>
                <w:color w:val="000000" w:themeColor="text1"/>
              </w:rPr>
              <w:t xml:space="preserve"> </w:t>
            </w:r>
            <w:hyperlink r:id="rId5" w:tooltip="Copy and share this profile's URL" w:history="1">
              <w:r w:rsidR="002B3551" w:rsidRPr="007F58B2">
                <w:rPr>
                  <w:rStyle w:val="ad"/>
                  <w:rFonts w:ascii="Times New Roman" w:hAnsi="Times New Roman" w:cs="Times New Roman"/>
                  <w:color w:val="000000" w:themeColor="text1"/>
                  <w:bdr w:val="none" w:sz="0" w:space="0" w:color="auto" w:frame="1"/>
                  <w:shd w:val="clear" w:color="auto" w:fill="FFFFFF"/>
                </w:rPr>
                <w:t xml:space="preserve">D </w:t>
              </w:r>
            </w:hyperlink>
            <w:hyperlink r:id="rId6" w:tooltip="Copy and share this profile's URL" w:history="1">
              <w:r w:rsidR="002B3551" w:rsidRPr="007F4D07">
                <w:rPr>
                  <w:rStyle w:val="ad"/>
                  <w:rFonts w:ascii="Times New Roman" w:hAnsi="Times New Roman" w:cs="Times New Roman"/>
                  <w:color w:val="000000" w:themeColor="text1"/>
                  <w:bdr w:val="none" w:sz="0" w:space="0" w:color="auto" w:frame="1"/>
                  <w:shd w:val="clear" w:color="auto" w:fill="FFFFFF"/>
                </w:rPr>
                <w:t xml:space="preserve">-5721-2015 </w:t>
              </w:r>
            </w:hyperlink>
            <w:r w:rsidR="002B3551" w:rsidRPr="007F4D07">
              <w:rPr>
                <w:rFonts w:ascii="Times New Roman" w:hAnsi="Times New Roman" w:cs="Times New Roman"/>
                <w:color w:val="000000" w:themeColor="text1"/>
              </w:rPr>
              <w:t xml:space="preserve">, </w:t>
            </w:r>
            <w:hyperlink r:id="rId7" w:tgtFrame="_blank" w:history="1">
              <w:r w:rsidR="002B3551" w:rsidRPr="007F58B2">
                <w:rPr>
                  <w:rFonts w:ascii="Times New Roman" w:hAnsi="Times New Roman" w:cs="Times New Roman"/>
                  <w:color w:val="000000" w:themeColor="text1"/>
                  <w:lang w:bidi="he-IL"/>
                </w:rPr>
                <w:t xml:space="preserve">ORCID </w:t>
              </w:r>
            </w:hyperlink>
            <w:hyperlink r:id="rId8" w:tgtFrame="_blank" w:history="1">
              <w:r w:rsidR="002B3551" w:rsidRPr="007F4D07">
                <w:rPr>
                  <w:rFonts w:ascii="Times New Roman" w:hAnsi="Times New Roman" w:cs="Times New Roman"/>
                  <w:color w:val="000000" w:themeColor="text1"/>
                  <w:lang w:bidi="he-IL"/>
                </w:rPr>
                <w:t>: 0000-0001</w:t>
              </w:r>
            </w:hyperlink>
            <w:hyperlink r:id="rId9" w:tgtFrame="_blank" w:history="1">
              <w:r w:rsidR="002B3551" w:rsidRPr="007F4D07">
                <w:rPr>
                  <w:rFonts w:ascii="Times New Roman" w:hAnsi="Times New Roman" w:cs="Times New Roman"/>
                  <w:color w:val="000000" w:themeColor="text1"/>
                  <w:lang w:bidi="he-IL"/>
                </w:rPr>
                <w:t xml:space="preserve"> </w:t>
              </w:r>
            </w:hyperlink>
            <w:hyperlink r:id="rId10" w:tgtFrame="_blank" w:history="1">
              <w:r w:rsidR="002B3551" w:rsidRPr="007F4D07">
                <w:rPr>
                  <w:rFonts w:ascii="Times New Roman" w:hAnsi="Times New Roman" w:cs="Times New Roman"/>
                  <w:color w:val="000000" w:themeColor="text1"/>
                  <w:lang w:bidi="he-IL"/>
                </w:rPr>
                <w:t xml:space="preserve">6381-0738 </w:t>
              </w:r>
            </w:hyperlink>
            <w:r w:rsidR="002B3551" w:rsidRPr="007F4D07">
              <w:rPr>
                <w:rFonts w:ascii="Times New Roman" w:hAnsi="Times New Roman" w:cs="Times New Roman"/>
                <w:color w:val="000000" w:themeColor="text1"/>
                <w:lang w:bidi="he-IL"/>
              </w:rPr>
              <w:t xml:space="preserve">, </w:t>
            </w:r>
            <w:hyperlink r:id="rId11" w:tgtFrame="externalIdentifier.commonName" w:history="1">
              <w:r w:rsidR="002B3551" w:rsidRPr="007F58B2">
                <w:rPr>
                  <w:rStyle w:val="ad"/>
                  <w:rFonts w:ascii="Times New Roman" w:hAnsi="Times New Roman" w:cs="Times New Roman"/>
                  <w:color w:val="000000" w:themeColor="text1"/>
                  <w:shd w:val="clear" w:color="auto" w:fill="FFFFFF"/>
                </w:rPr>
                <w:t>Scopus</w:t>
              </w:r>
            </w:hyperlink>
            <w:hyperlink r:id="rId12" w:tgtFrame="externalIdentifier.commonName" w:history="1">
              <w:r w:rsidR="002B3551" w:rsidRPr="007F4D07">
                <w:rPr>
                  <w:rStyle w:val="ad"/>
                  <w:rFonts w:ascii="Times New Roman" w:hAnsi="Times New Roman" w:cs="Times New Roman"/>
                  <w:color w:val="000000" w:themeColor="text1"/>
                  <w:shd w:val="clear" w:color="auto" w:fill="FFFFFF"/>
                </w:rPr>
                <w:t xml:space="preserve"> </w:t>
              </w:r>
            </w:hyperlink>
            <w:hyperlink r:id="rId13" w:tgtFrame="externalIdentifier.commonName" w:history="1">
              <w:r w:rsidR="002B3551" w:rsidRPr="007F58B2">
                <w:rPr>
                  <w:rStyle w:val="ad"/>
                  <w:rFonts w:ascii="Times New Roman" w:hAnsi="Times New Roman" w:cs="Times New Roman"/>
                  <w:color w:val="000000" w:themeColor="text1"/>
                  <w:shd w:val="clear" w:color="auto" w:fill="FFFFFF"/>
                </w:rPr>
                <w:t>Автор</w:t>
              </w:r>
            </w:hyperlink>
            <w:hyperlink r:id="rId14" w:tgtFrame="externalIdentifier.commonName" w:history="1">
              <w:r w:rsidR="002B3551" w:rsidRPr="007F4D07">
                <w:rPr>
                  <w:rStyle w:val="ad"/>
                  <w:rFonts w:ascii="Times New Roman" w:hAnsi="Times New Roman" w:cs="Times New Roman"/>
                  <w:color w:val="000000" w:themeColor="text1"/>
                  <w:shd w:val="clear" w:color="auto" w:fill="FFFFFF"/>
                </w:rPr>
                <w:t xml:space="preserve"> </w:t>
              </w:r>
            </w:hyperlink>
            <w:hyperlink r:id="rId15" w:tgtFrame="externalIdentifier.commonName" w:history="1">
              <w:r w:rsidR="002B3551" w:rsidRPr="007F58B2">
                <w:rPr>
                  <w:rStyle w:val="ad"/>
                  <w:rFonts w:ascii="Times New Roman" w:hAnsi="Times New Roman" w:cs="Times New Roman"/>
                  <w:color w:val="000000" w:themeColor="text1"/>
                  <w:shd w:val="clear" w:color="auto" w:fill="FFFFFF"/>
                </w:rPr>
                <w:t xml:space="preserve">ID </w:t>
              </w:r>
            </w:hyperlink>
            <w:hyperlink r:id="rId16" w:tgtFrame="externalIdentifier.commonName" w:history="1">
              <w:r w:rsidR="002B3551" w:rsidRPr="007F4D07">
                <w:rPr>
                  <w:rStyle w:val="ad"/>
                  <w:rFonts w:ascii="Times New Roman" w:hAnsi="Times New Roman" w:cs="Times New Roman"/>
                  <w:color w:val="000000" w:themeColor="text1"/>
                  <w:shd w:val="clear" w:color="auto" w:fill="FFFFFF"/>
                </w:rPr>
                <w:t>: 57196147903</w:t>
              </w:r>
            </w:hyperlink>
          </w:p>
          <w:p w14:paraId="7B307DB4" w14:textId="347C244B" w:rsidR="002B3551" w:rsidRPr="007F4D07" w:rsidRDefault="002B3551" w:rsidP="00222231">
            <w:pPr>
              <w:pStyle w:val="a7"/>
              <w:numPr>
                <w:ilvl w:val="0"/>
                <w:numId w:val="1"/>
              </w:numPr>
              <w:jc w:val="both"/>
              <w:rPr>
                <w:rFonts w:ascii="Times New Roman" w:eastAsia="Calibri" w:hAnsi="Times New Roman" w:cs="Times New Roman"/>
                <w:color w:val="000000"/>
                <w:lang w:val="en-US"/>
              </w:rPr>
            </w:pPr>
            <w:r w:rsidRPr="007F58B2">
              <w:rPr>
                <w:rFonts w:ascii="Times New Roman" w:hAnsi="Times New Roman" w:cs="Times New Roman"/>
                <w:lang w:val="ru-RU"/>
              </w:rPr>
              <w:t>Нетанел</w:t>
            </w:r>
            <w:r w:rsidR="007F58B2">
              <w:rPr>
                <w:rFonts w:ascii="Times New Roman" w:hAnsi="Times New Roman" w:cs="Times New Roman"/>
                <w:lang w:val="ru-RU"/>
              </w:rPr>
              <w:t>ь</w:t>
            </w:r>
            <w:r w:rsidRPr="007F58B2">
              <w:rPr>
                <w:rFonts w:ascii="Times New Roman" w:hAnsi="Times New Roman" w:cs="Times New Roman"/>
                <w:lang w:val="ru-RU"/>
              </w:rPr>
              <w:t xml:space="preserve"> Шигел</w:t>
            </w:r>
            <w:r w:rsidR="007F58B2">
              <w:rPr>
                <w:rFonts w:ascii="Times New Roman" w:hAnsi="Times New Roman" w:cs="Times New Roman"/>
                <w:lang w:val="ru-RU"/>
              </w:rPr>
              <w:t>ь</w:t>
            </w:r>
            <w:r w:rsidRPr="007F58B2">
              <w:rPr>
                <w:rFonts w:ascii="Times New Roman" w:hAnsi="Times New Roman" w:cs="Times New Roman"/>
                <w:lang w:val="ru-RU"/>
              </w:rPr>
              <w:t xml:space="preserve"> </w:t>
            </w:r>
            <w:r w:rsidRPr="007F58B2">
              <w:rPr>
                <w:rFonts w:ascii="Times New Roman" w:eastAsia="Calibri" w:hAnsi="Times New Roman" w:cs="Times New Roman"/>
                <w:color w:val="000000"/>
                <w:lang w:val="ru-RU"/>
              </w:rPr>
              <w:t xml:space="preserve">Ариэль университеті, Ариэль, Израиль. Зертхана меңгерушісі, </w:t>
            </w:r>
            <w:r w:rsidRPr="007F4D07">
              <w:rPr>
                <w:rFonts w:ascii="Times New Roman" w:eastAsia="Calibri" w:hAnsi="Times New Roman" w:cs="Times New Roman"/>
                <w:color w:val="000000"/>
                <w:lang w:val="en-US"/>
              </w:rPr>
              <w:t>PhD</w:t>
            </w:r>
            <w:r w:rsidRPr="007F58B2">
              <w:rPr>
                <w:rFonts w:ascii="Times New Roman" w:eastAsia="Calibri" w:hAnsi="Times New Roman" w:cs="Times New Roman"/>
                <w:color w:val="000000"/>
                <w:lang w:val="ru-RU"/>
              </w:rPr>
              <w:t xml:space="preserve">, доцент </w:t>
            </w:r>
            <w:r w:rsidRPr="007F4D07">
              <w:rPr>
                <w:rFonts w:ascii="Times New Roman" w:eastAsia="Calibri" w:hAnsi="Times New Roman" w:cs="Times New Roman"/>
                <w:color w:val="000000"/>
                <w:lang w:val="en-US"/>
              </w:rPr>
              <w:t>h</w:t>
            </w:r>
            <w:r w:rsidRPr="007F58B2">
              <w:rPr>
                <w:rFonts w:ascii="Times New Roman" w:eastAsia="Calibri" w:hAnsi="Times New Roman" w:cs="Times New Roman"/>
                <w:color w:val="000000"/>
                <w:lang w:val="ru-RU"/>
              </w:rPr>
              <w:t xml:space="preserve">- индекс 26. </w:t>
            </w:r>
            <w:r w:rsidRPr="007F4D07">
              <w:rPr>
                <w:rFonts w:ascii="Times New Roman" w:eastAsia="Calibri" w:hAnsi="Times New Roman" w:cs="Times New Roman"/>
                <w:color w:val="000000"/>
                <w:lang w:val="en-US"/>
              </w:rPr>
              <w:t xml:space="preserve">56478799200 </w:t>
            </w:r>
            <w:hyperlink r:id="rId17" w:history="1">
              <w:r w:rsidRPr="007F4D07">
                <w:rPr>
                  <w:rStyle w:val="ad"/>
                  <w:rFonts w:ascii="Times New Roman" w:eastAsia="Calibri" w:hAnsi="Times New Roman" w:cs="Times New Roman"/>
                  <w:lang w:val="en-US"/>
                </w:rPr>
                <w:t>https://orcid.org/0000-0003-2657-8639</w:t>
              </w:r>
            </w:hyperlink>
          </w:p>
          <w:p w14:paraId="19E2F874" w14:textId="3ADE8642" w:rsidR="002B3551" w:rsidRPr="007F58B2" w:rsidRDefault="002B3551" w:rsidP="00222231">
            <w:pPr>
              <w:pStyle w:val="a7"/>
              <w:numPr>
                <w:ilvl w:val="0"/>
                <w:numId w:val="1"/>
              </w:numPr>
              <w:jc w:val="both"/>
              <w:rPr>
                <w:rFonts w:ascii="Times New Roman" w:eastAsia="Calibri" w:hAnsi="Times New Roman" w:cs="Times New Roman"/>
                <w:color w:val="000000"/>
                <w:lang w:val="ru-RU"/>
              </w:rPr>
            </w:pPr>
            <w:r w:rsidRPr="007F4D07">
              <w:rPr>
                <w:rFonts w:ascii="Times New Roman" w:hAnsi="Times New Roman" w:cs="Times New Roman"/>
                <w:color w:val="000000" w:themeColor="text1"/>
              </w:rPr>
              <w:t xml:space="preserve">Галеева </w:t>
            </w:r>
            <w:r w:rsidRPr="007F58B2">
              <w:rPr>
                <w:rFonts w:ascii="Times New Roman" w:hAnsi="Times New Roman" w:cs="Times New Roman"/>
                <w:color w:val="000000" w:themeColor="text1"/>
                <w:lang w:val="ru-RU"/>
              </w:rPr>
              <w:t>А.</w:t>
            </w:r>
            <w:r w:rsidR="007F58B2">
              <w:rPr>
                <w:rFonts w:ascii="Times New Roman" w:hAnsi="Times New Roman" w:cs="Times New Roman"/>
                <w:color w:val="000000" w:themeColor="text1"/>
                <w:lang w:val="ru-RU"/>
              </w:rPr>
              <w:t>К</w:t>
            </w:r>
            <w:r w:rsidRPr="007F58B2">
              <w:rPr>
                <w:rFonts w:ascii="Times New Roman" w:hAnsi="Times New Roman" w:cs="Times New Roman"/>
                <w:color w:val="000000" w:themeColor="text1"/>
                <w:lang w:val="ru-RU"/>
              </w:rPr>
              <w:t xml:space="preserve">. , </w:t>
            </w:r>
            <w:r w:rsidRPr="007F4D07">
              <w:rPr>
                <w:rFonts w:ascii="Times New Roman" w:hAnsi="Times New Roman" w:cs="Times New Roman"/>
                <w:color w:val="000000" w:themeColor="text1"/>
              </w:rPr>
              <w:t>Ph.D. X.</w:t>
            </w:r>
            <w:r w:rsidRPr="007F58B2">
              <w:rPr>
                <w:rFonts w:ascii="Times New Roman" w:hAnsi="Times New Roman" w:cs="Times New Roman"/>
                <w:color w:val="000000" w:themeColor="text1"/>
                <w:lang w:val="ru-RU"/>
              </w:rPr>
              <w:t xml:space="preserve">​ </w:t>
            </w:r>
            <w:r w:rsidRPr="007F4D07">
              <w:rPr>
                <w:rFonts w:ascii="Times New Roman" w:hAnsi="Times New Roman" w:cs="Times New Roman"/>
                <w:color w:val="000000" w:themeColor="text1"/>
              </w:rPr>
              <w:t xml:space="preserve">н </w:t>
            </w:r>
            <w:r w:rsidRPr="007F58B2">
              <w:rPr>
                <w:rFonts w:ascii="Times New Roman" w:hAnsi="Times New Roman" w:cs="Times New Roman"/>
                <w:color w:val="000000" w:themeColor="text1"/>
                <w:lang w:val="ru-RU"/>
              </w:rPr>
              <w:t xml:space="preserve">., </w:t>
            </w:r>
            <w:r w:rsidRPr="007F4D07">
              <w:rPr>
                <w:rFonts w:ascii="Times New Roman" w:hAnsi="Times New Roman" w:cs="Times New Roman"/>
                <w:color w:val="000000" w:themeColor="text1"/>
              </w:rPr>
              <w:t>қауымдастырылған</w:t>
            </w:r>
            <w:r w:rsidRPr="007F58B2">
              <w:rPr>
                <w:rFonts w:ascii="Times New Roman" w:hAnsi="Times New Roman" w:cs="Times New Roman"/>
                <w:color w:val="000000" w:themeColor="text1"/>
                <w:lang w:val="ru-RU"/>
              </w:rPr>
              <w:t xml:space="preserve"> </w:t>
            </w:r>
            <w:r w:rsidRPr="007F4D07">
              <w:rPr>
                <w:rFonts w:ascii="Times New Roman" w:hAnsi="Times New Roman" w:cs="Times New Roman"/>
                <w:color w:val="000000" w:themeColor="text1"/>
              </w:rPr>
              <w:t xml:space="preserve">профессор </w:t>
            </w:r>
            <w:r w:rsidRPr="007F58B2">
              <w:rPr>
                <w:rFonts w:ascii="Times New Roman" w:hAnsi="Times New Roman" w:cs="Times New Roman"/>
                <w:color w:val="000000" w:themeColor="text1"/>
                <w:lang w:val="ru-RU"/>
              </w:rPr>
              <w:t xml:space="preserve">. </w:t>
            </w:r>
            <w:r w:rsidRPr="007F4D07">
              <w:rPr>
                <w:rFonts w:ascii="Times New Roman" w:hAnsi="Times New Roman" w:cs="Times New Roman"/>
                <w:color w:val="000000" w:themeColor="text1"/>
                <w:lang w:val="en-US"/>
              </w:rPr>
              <w:t>h</w:t>
            </w:r>
            <w:r w:rsidRPr="007F58B2">
              <w:rPr>
                <w:rFonts w:ascii="Times New Roman" w:hAnsi="Times New Roman" w:cs="Times New Roman"/>
                <w:color w:val="000000" w:themeColor="text1"/>
                <w:lang w:val="ru-RU"/>
              </w:rPr>
              <w:t xml:space="preserve"> </w:t>
            </w:r>
            <w:r w:rsidRPr="007F4D07">
              <w:rPr>
                <w:rFonts w:ascii="Times New Roman" w:hAnsi="Times New Roman" w:cs="Times New Roman"/>
                <w:color w:val="000000" w:themeColor="text1"/>
              </w:rPr>
              <w:t xml:space="preserve">-index </w:t>
            </w:r>
            <w:r w:rsidRPr="007F58B2">
              <w:rPr>
                <w:rFonts w:ascii="Times New Roman" w:hAnsi="Times New Roman" w:cs="Times New Roman"/>
                <w:color w:val="000000" w:themeColor="text1"/>
                <w:lang w:val="ru-RU"/>
              </w:rPr>
              <w:t xml:space="preserve">= 7, </w:t>
            </w:r>
            <w:r w:rsidRPr="007F4D07">
              <w:rPr>
                <w:rFonts w:ascii="Times New Roman" w:eastAsia="Calibri" w:hAnsi="Times New Roman" w:cs="Times New Roman"/>
                <w:color w:val="000000" w:themeColor="text1"/>
                <w:lang w:val="en-US"/>
              </w:rPr>
              <w:t>Scopus</w:t>
            </w:r>
            <w:r w:rsidRPr="007F58B2">
              <w:rPr>
                <w:rFonts w:ascii="Times New Roman" w:eastAsia="Calibri" w:hAnsi="Times New Roman" w:cs="Times New Roman"/>
                <w:color w:val="000000" w:themeColor="text1"/>
                <w:lang w:val="ru-RU"/>
              </w:rPr>
              <w:t xml:space="preserve"> авторының идентификаторы:</w:t>
            </w:r>
            <w:r w:rsidRPr="007F58B2">
              <w:rPr>
                <w:rFonts w:ascii="Times New Roman" w:hAnsi="Times New Roman" w:cs="Times New Roman"/>
                <w:lang w:val="ru-RU"/>
              </w:rPr>
              <w:t xml:space="preserve"> </w:t>
            </w:r>
            <w:r w:rsidRPr="007F58B2">
              <w:rPr>
                <w:rFonts w:ascii="Times New Roman" w:eastAsia="Calibri" w:hAnsi="Times New Roman" w:cs="Times New Roman"/>
                <w:color w:val="000000" w:themeColor="text1"/>
                <w:lang w:val="ru-RU"/>
              </w:rPr>
              <w:t>56436524000</w:t>
            </w:r>
          </w:p>
          <w:p w14:paraId="6D961BFC" w14:textId="5EA0F20E" w:rsidR="002B3551" w:rsidRPr="007F4D07" w:rsidRDefault="002B3551" w:rsidP="00222231">
            <w:pPr>
              <w:pStyle w:val="a7"/>
              <w:numPr>
                <w:ilvl w:val="0"/>
                <w:numId w:val="1"/>
              </w:numPr>
              <w:jc w:val="both"/>
              <w:rPr>
                <w:rFonts w:ascii="Times New Roman" w:hAnsi="Times New Roman" w:cs="Times New Roman"/>
                <w:color w:val="000000" w:themeColor="text1"/>
              </w:rPr>
            </w:pPr>
            <w:r w:rsidRPr="007F4D07">
              <w:rPr>
                <w:rFonts w:ascii="Times New Roman" w:hAnsi="Times New Roman" w:cs="Times New Roman"/>
                <w:color w:val="000000" w:themeColor="text1"/>
              </w:rPr>
              <w:t xml:space="preserve">Кан </w:t>
            </w:r>
            <w:r w:rsidR="007F58B2">
              <w:rPr>
                <w:rFonts w:ascii="Times New Roman" w:hAnsi="Times New Roman" w:cs="Times New Roman"/>
                <w:color w:val="000000" w:themeColor="text1"/>
                <w:lang w:val="ru-RU"/>
              </w:rPr>
              <w:t>Т</w:t>
            </w:r>
            <w:r w:rsidRPr="007F4D07">
              <w:rPr>
                <w:rFonts w:ascii="Times New Roman" w:hAnsi="Times New Roman" w:cs="Times New Roman"/>
                <w:color w:val="000000" w:themeColor="text1"/>
              </w:rPr>
              <w:t>.</w:t>
            </w:r>
            <w:r w:rsidR="007F58B2">
              <w:rPr>
                <w:rFonts w:ascii="Times New Roman" w:hAnsi="Times New Roman" w:cs="Times New Roman"/>
                <w:color w:val="000000" w:themeColor="text1"/>
                <w:lang w:val="ru-RU"/>
              </w:rPr>
              <w:t>В</w:t>
            </w:r>
            <w:r w:rsidRPr="007F4D07">
              <w:rPr>
                <w:rFonts w:ascii="Times New Roman" w:hAnsi="Times New Roman" w:cs="Times New Roman"/>
                <w:color w:val="000000" w:themeColor="text1"/>
              </w:rPr>
              <w:t>., магистр. h-индекс 2. Scopus Автордың идентификаторы: 57359426400 ORCID: 0000-0002-1945-8471</w:t>
            </w:r>
          </w:p>
          <w:p w14:paraId="13CAE9B6" w14:textId="77777777" w:rsidR="002B3551" w:rsidRPr="007F4D07" w:rsidRDefault="002B3551" w:rsidP="00222231">
            <w:pPr>
              <w:jc w:val="both"/>
              <w:rPr>
                <w:rFonts w:ascii="Times New Roman" w:eastAsia="Calibri" w:hAnsi="Times New Roman" w:cs="Times New Roman"/>
                <w:color w:val="000000" w:themeColor="text1"/>
              </w:rPr>
            </w:pPr>
            <w:r w:rsidRPr="007F4D07">
              <w:rPr>
                <w:rFonts w:ascii="Times New Roman" w:eastAsia="Times New Roman" w:hAnsi="Times New Roman" w:cs="Times New Roman"/>
                <w:lang w:eastAsia="ar-SA"/>
              </w:rPr>
              <w:t xml:space="preserve">МалдыбаевҚайырғали Мұратұлы , </w:t>
            </w:r>
            <w:r w:rsidRPr="007F4D07">
              <w:rPr>
                <w:rFonts w:ascii="Times New Roman" w:eastAsia="Calibri" w:hAnsi="Times New Roman" w:cs="Times New Roman"/>
                <w:color w:val="000000" w:themeColor="text1"/>
              </w:rPr>
              <w:t xml:space="preserve">ұстаз. </w:t>
            </w:r>
            <w:r w:rsidRPr="007F58B2">
              <w:rPr>
                <w:rFonts w:ascii="Times New Roman" w:eastAsia="Calibri" w:hAnsi="Times New Roman" w:cs="Times New Roman"/>
                <w:color w:val="000000" w:themeColor="text1"/>
              </w:rPr>
              <w:t xml:space="preserve">h </w:t>
            </w:r>
            <w:r w:rsidRPr="007F4D07">
              <w:rPr>
                <w:rFonts w:ascii="Times New Roman" w:eastAsia="Calibri" w:hAnsi="Times New Roman" w:cs="Times New Roman"/>
                <w:color w:val="000000" w:themeColor="text1"/>
              </w:rPr>
              <w:t xml:space="preserve">-индекс 2. </w:t>
            </w:r>
            <w:r w:rsidRPr="007F4D07">
              <w:rPr>
                <w:rFonts w:ascii="Times New Roman" w:eastAsia="Calibri" w:hAnsi="Times New Roman" w:cs="Times New Roman"/>
                <w:color w:val="000000" w:themeColor="text1"/>
                <w:lang w:val="en-US"/>
              </w:rPr>
              <w:t>Scopus</w:t>
            </w:r>
            <w:r w:rsidRPr="007F4D07">
              <w:rPr>
                <w:rFonts w:ascii="Times New Roman" w:eastAsia="Calibri" w:hAnsi="Times New Roman" w:cs="Times New Roman"/>
                <w:color w:val="000000" w:themeColor="text1"/>
              </w:rPr>
              <w:t xml:space="preserve"> </w:t>
            </w:r>
            <w:r w:rsidRPr="007F4D07">
              <w:rPr>
                <w:rFonts w:ascii="Times New Roman" w:eastAsia="Calibri" w:hAnsi="Times New Roman" w:cs="Times New Roman"/>
                <w:color w:val="000000" w:themeColor="text1"/>
                <w:lang w:val="en-US"/>
              </w:rPr>
              <w:t>Автор</w:t>
            </w:r>
            <w:r w:rsidRPr="007F4D07">
              <w:rPr>
                <w:rFonts w:ascii="Times New Roman" w:eastAsia="Calibri" w:hAnsi="Times New Roman" w:cs="Times New Roman"/>
                <w:color w:val="000000" w:themeColor="text1"/>
              </w:rPr>
              <w:t xml:space="preserve"> </w:t>
            </w:r>
            <w:r w:rsidRPr="007F4D07">
              <w:rPr>
                <w:rFonts w:ascii="Times New Roman" w:eastAsia="Calibri" w:hAnsi="Times New Roman" w:cs="Times New Roman"/>
                <w:color w:val="000000" w:themeColor="text1"/>
                <w:lang w:val="en-US"/>
              </w:rPr>
              <w:t xml:space="preserve">ID </w:t>
            </w:r>
            <w:r w:rsidRPr="007F4D07">
              <w:rPr>
                <w:rFonts w:ascii="Times New Roman" w:eastAsia="Calibri" w:hAnsi="Times New Roman" w:cs="Times New Roman"/>
                <w:color w:val="000000" w:themeColor="text1"/>
              </w:rPr>
              <w:t>:</w:t>
            </w:r>
            <w:r w:rsidRPr="007F4D07">
              <w:rPr>
                <w:rFonts w:ascii="Times New Roman" w:hAnsi="Times New Roman" w:cs="Times New Roman"/>
              </w:rPr>
              <w:t xml:space="preserve"> </w:t>
            </w:r>
            <w:r w:rsidRPr="007F4D07">
              <w:rPr>
                <w:rFonts w:ascii="Times New Roman" w:eastAsia="Calibri" w:hAnsi="Times New Roman" w:cs="Times New Roman"/>
                <w:color w:val="000000" w:themeColor="text1"/>
              </w:rPr>
              <w:t xml:space="preserve">57470372700, </w:t>
            </w:r>
            <w:r w:rsidRPr="007F4D07">
              <w:rPr>
                <w:rFonts w:ascii="Times New Roman" w:eastAsia="Calibri" w:hAnsi="Times New Roman" w:cs="Times New Roman"/>
                <w:color w:val="000000" w:themeColor="text1"/>
                <w:lang w:val="en-US"/>
              </w:rPr>
              <w:t xml:space="preserve">ORCID </w:t>
            </w:r>
            <w:r w:rsidRPr="007F4D07">
              <w:rPr>
                <w:rFonts w:ascii="Times New Roman" w:eastAsia="Calibri" w:hAnsi="Times New Roman" w:cs="Times New Roman"/>
                <w:color w:val="000000" w:themeColor="text1"/>
              </w:rPr>
              <w:t>: 0000-0003-2752-4720</w:t>
            </w:r>
          </w:p>
          <w:p w14:paraId="2098F26C" w14:textId="55081C77" w:rsidR="002B3551" w:rsidRPr="007F4D07" w:rsidRDefault="002B3551" w:rsidP="00222231">
            <w:pPr>
              <w:pStyle w:val="a7"/>
              <w:numPr>
                <w:ilvl w:val="0"/>
                <w:numId w:val="1"/>
              </w:numPr>
              <w:jc w:val="both"/>
              <w:rPr>
                <w:rFonts w:ascii="Times New Roman" w:eastAsia="Calibri" w:hAnsi="Times New Roman" w:cs="Times New Roman"/>
                <w:color w:val="000000" w:themeColor="text1"/>
              </w:rPr>
            </w:pPr>
            <w:r w:rsidRPr="007F4D07">
              <w:rPr>
                <w:rFonts w:ascii="Times New Roman" w:eastAsia="Calibri" w:hAnsi="Times New Roman" w:cs="Times New Roman"/>
                <w:color w:val="000000" w:themeColor="text1"/>
              </w:rPr>
              <w:t xml:space="preserve">Стародубцева А.А. Мастер. </w:t>
            </w:r>
            <w:r w:rsidRPr="007F4D07">
              <w:rPr>
                <w:rFonts w:ascii="Times New Roman" w:eastAsia="Calibri" w:hAnsi="Times New Roman" w:cs="Times New Roman"/>
                <w:color w:val="000000" w:themeColor="text1"/>
                <w:lang w:val="en-US"/>
              </w:rPr>
              <w:t>h</w:t>
            </w:r>
            <w:r w:rsidRPr="007F58B2">
              <w:rPr>
                <w:rFonts w:ascii="Times New Roman" w:eastAsia="Calibri" w:hAnsi="Times New Roman" w:cs="Times New Roman"/>
                <w:color w:val="000000" w:themeColor="text1"/>
                <w:lang w:val="ru-RU"/>
              </w:rPr>
              <w:t xml:space="preserve"> </w:t>
            </w:r>
            <w:r w:rsidRPr="007F4D07">
              <w:rPr>
                <w:rFonts w:ascii="Times New Roman" w:eastAsia="Calibri" w:hAnsi="Times New Roman" w:cs="Times New Roman"/>
                <w:color w:val="000000" w:themeColor="text1"/>
              </w:rPr>
              <w:t xml:space="preserve">-index 1. </w:t>
            </w:r>
            <w:r w:rsidRPr="007F4D07">
              <w:rPr>
                <w:rFonts w:ascii="Times New Roman" w:eastAsia="Calibri" w:hAnsi="Times New Roman" w:cs="Times New Roman"/>
                <w:color w:val="000000" w:themeColor="text1"/>
                <w:lang w:val="en-US"/>
              </w:rPr>
              <w:t>Scopus</w:t>
            </w:r>
            <w:r w:rsidRPr="007F58B2">
              <w:rPr>
                <w:rFonts w:ascii="Times New Roman" w:eastAsia="Calibri" w:hAnsi="Times New Roman" w:cs="Times New Roman"/>
                <w:color w:val="000000" w:themeColor="text1"/>
                <w:lang w:val="ru-RU"/>
              </w:rPr>
              <w:t xml:space="preserve"> авторының идентификаторы:</w:t>
            </w:r>
            <w:r w:rsidRPr="007F58B2">
              <w:rPr>
                <w:rFonts w:ascii="Times New Roman" w:hAnsi="Times New Roman" w:cs="Times New Roman"/>
                <w:lang w:val="ru-RU"/>
              </w:rPr>
              <w:t xml:space="preserve"> </w:t>
            </w:r>
            <w:r w:rsidRPr="007F58B2">
              <w:rPr>
                <w:rFonts w:ascii="Times New Roman" w:eastAsia="Calibri" w:hAnsi="Times New Roman" w:cs="Times New Roman"/>
                <w:color w:val="000000" w:themeColor="text1"/>
                <w:lang w:val="ru-RU"/>
              </w:rPr>
              <w:t>57988905100,</w:t>
            </w:r>
            <w:r w:rsidRPr="007F4D07">
              <w:rPr>
                <w:rFonts w:ascii="Times New Roman" w:eastAsia="Calibri" w:hAnsi="Times New Roman" w:cs="Times New Roman"/>
                <w:color w:val="000000" w:themeColor="text1"/>
              </w:rPr>
              <w:t xml:space="preserve"> </w:t>
            </w:r>
            <w:r w:rsidRPr="007F4D07">
              <w:rPr>
                <w:rFonts w:ascii="Times New Roman" w:eastAsia="Calibri" w:hAnsi="Times New Roman" w:cs="Times New Roman"/>
                <w:color w:val="000000" w:themeColor="text1"/>
                <w:lang w:val="en-US"/>
              </w:rPr>
              <w:t>ORCID</w:t>
            </w:r>
            <w:r w:rsidRPr="007F58B2">
              <w:rPr>
                <w:rFonts w:ascii="Times New Roman" w:eastAsia="Calibri" w:hAnsi="Times New Roman" w:cs="Times New Roman"/>
                <w:color w:val="000000" w:themeColor="text1"/>
                <w:lang w:val="ru-RU"/>
              </w:rPr>
              <w:t xml:space="preserve"> : 0000-0003-0553-4477</w:t>
            </w:r>
          </w:p>
          <w:p w14:paraId="5D3CA5A9" w14:textId="54318736" w:rsidR="002B3551" w:rsidRPr="007F4D07" w:rsidRDefault="002B3551" w:rsidP="00222231">
            <w:pPr>
              <w:pStyle w:val="a7"/>
              <w:numPr>
                <w:ilvl w:val="0"/>
                <w:numId w:val="1"/>
              </w:numPr>
              <w:jc w:val="both"/>
              <w:rPr>
                <w:rFonts w:ascii="Times New Roman" w:eastAsia="Calibri" w:hAnsi="Times New Roman" w:cs="Times New Roman"/>
                <w:color w:val="000000" w:themeColor="text1"/>
              </w:rPr>
            </w:pPr>
            <w:r w:rsidRPr="007F4D07">
              <w:rPr>
                <w:rFonts w:ascii="Times New Roman" w:eastAsia="Calibri" w:hAnsi="Times New Roman" w:cs="Times New Roman"/>
                <w:color w:val="000000" w:themeColor="text1"/>
              </w:rPr>
              <w:t>Рябичева М.А. магистрі, MNS ORCID 0000-0003-4160-556X-</w:t>
            </w:r>
          </w:p>
          <w:p w14:paraId="0497044C" w14:textId="685690A5" w:rsidR="002B3551" w:rsidRPr="007F4D07" w:rsidRDefault="002B3551" w:rsidP="00222231">
            <w:pPr>
              <w:pStyle w:val="a7"/>
              <w:numPr>
                <w:ilvl w:val="0"/>
                <w:numId w:val="1"/>
              </w:numPr>
              <w:jc w:val="both"/>
              <w:rPr>
                <w:rFonts w:ascii="Times New Roman" w:eastAsia="Calibri" w:hAnsi="Times New Roman" w:cs="Times New Roman"/>
                <w:color w:val="000000" w:themeColor="text1"/>
              </w:rPr>
            </w:pPr>
            <w:r w:rsidRPr="007F4D07">
              <w:rPr>
                <w:rFonts w:ascii="Times New Roman" w:eastAsia="Calibri" w:hAnsi="Times New Roman" w:cs="Times New Roman"/>
                <w:color w:val="000000" w:themeColor="text1"/>
              </w:rPr>
              <w:t>Дубровский В.А. магистр, MNS</w:t>
            </w:r>
          </w:p>
          <w:p w14:paraId="515FF084" w14:textId="150ECF6C" w:rsidR="002B3551" w:rsidRPr="007F4D07" w:rsidRDefault="002B3551" w:rsidP="00222231">
            <w:pPr>
              <w:pStyle w:val="a7"/>
              <w:numPr>
                <w:ilvl w:val="0"/>
                <w:numId w:val="1"/>
              </w:numPr>
              <w:jc w:val="both"/>
              <w:rPr>
                <w:rFonts w:ascii="Times New Roman" w:eastAsia="Calibri" w:hAnsi="Times New Roman" w:cs="Times New Roman"/>
                <w:color w:val="000000" w:themeColor="text1"/>
              </w:rPr>
            </w:pPr>
            <w:r w:rsidRPr="007F4D07">
              <w:rPr>
                <w:rFonts w:ascii="Times New Roman" w:eastAsia="Calibri" w:hAnsi="Times New Roman" w:cs="Times New Roman"/>
                <w:color w:val="000000" w:themeColor="text1"/>
              </w:rPr>
              <w:t>Абдимомын С. PhD докторанты, MHC h-index = 2, ResearcherID : GOW- 8420-2022</w:t>
            </w:r>
          </w:p>
          <w:p w14:paraId="261BBF00" w14:textId="28A01C01" w:rsidR="002B3551" w:rsidRPr="007F4D07" w:rsidRDefault="00222231" w:rsidP="00222231">
            <w:pPr>
              <w:pStyle w:val="a7"/>
              <w:numPr>
                <w:ilvl w:val="0"/>
                <w:numId w:val="1"/>
              </w:numPr>
              <w:jc w:val="both"/>
              <w:rPr>
                <w:rFonts w:ascii="Times New Roman" w:eastAsia="Calibri" w:hAnsi="Times New Roman" w:cs="Times New Roman"/>
                <w:color w:val="000000" w:themeColor="text1"/>
              </w:rPr>
            </w:pPr>
            <w:r w:rsidRPr="007F4D07">
              <w:rPr>
                <w:rFonts w:ascii="Times New Roman" w:hAnsi="Times New Roman" w:cs="Times New Roman"/>
                <w:color w:val="000000" w:themeColor="text1"/>
                <w:lang w:eastAsia="zh-CN"/>
              </w:rPr>
              <w:t xml:space="preserve">Жигаленок Я. </w:t>
            </w:r>
            <w:r w:rsidRPr="007F4D07">
              <w:rPr>
                <w:rFonts w:ascii="Times New Roman" w:hAnsi="Times New Roman" w:cs="Times New Roman"/>
                <w:color w:val="000000" w:themeColor="text1"/>
              </w:rPr>
              <w:t xml:space="preserve">, P </w:t>
            </w:r>
            <w:r w:rsidRPr="007F4D07">
              <w:rPr>
                <w:rFonts w:ascii="Times New Roman" w:eastAsia="Calibri" w:hAnsi="Times New Roman" w:cs="Times New Roman"/>
                <w:color w:val="000000" w:themeColor="text1"/>
              </w:rPr>
              <w:t>hD студенті, MNS h- индекс = 3, Зерттеуші ID : IQM- 2023-2023</w:t>
            </w:r>
          </w:p>
          <w:p w14:paraId="268DA768" w14:textId="77777777" w:rsidR="00222231" w:rsidRPr="007F4D07" w:rsidRDefault="00222231" w:rsidP="00222231">
            <w:pPr>
              <w:pStyle w:val="a7"/>
              <w:numPr>
                <w:ilvl w:val="0"/>
                <w:numId w:val="1"/>
              </w:numPr>
              <w:jc w:val="both"/>
              <w:rPr>
                <w:rFonts w:ascii="Times New Roman" w:eastAsia="Calibri" w:hAnsi="Times New Roman" w:cs="Times New Roman"/>
                <w:color w:val="000000" w:themeColor="text1"/>
              </w:rPr>
            </w:pPr>
            <w:r w:rsidRPr="007F4D07">
              <w:rPr>
                <w:rFonts w:ascii="Times New Roman" w:eastAsia="Calibri" w:hAnsi="Times New Roman" w:cs="Times New Roman"/>
                <w:color w:val="000000" w:themeColor="text1"/>
              </w:rPr>
              <w:t>Мәлік Сейілбек , магистрант.</w:t>
            </w:r>
          </w:p>
          <w:p w14:paraId="18B8911C" w14:textId="25147A9B" w:rsidR="00222231" w:rsidRPr="007F4D07" w:rsidRDefault="00222231" w:rsidP="00222231">
            <w:pPr>
              <w:pStyle w:val="a7"/>
              <w:numPr>
                <w:ilvl w:val="0"/>
                <w:numId w:val="1"/>
              </w:numPr>
              <w:jc w:val="both"/>
              <w:rPr>
                <w:rFonts w:ascii="Times New Roman" w:eastAsia="Calibri" w:hAnsi="Times New Roman" w:cs="Times New Roman"/>
                <w:color w:val="000000" w:themeColor="text1"/>
              </w:rPr>
            </w:pPr>
            <w:r w:rsidRPr="007F4D07">
              <w:rPr>
                <w:rFonts w:ascii="Times New Roman" w:eastAsia="Calibri" w:hAnsi="Times New Roman" w:cs="Times New Roman"/>
                <w:color w:val="000000" w:themeColor="text1"/>
                <w:lang w:eastAsia="ar-SA"/>
              </w:rPr>
              <w:t xml:space="preserve">Серік Еркін , ҰҚК </w:t>
            </w:r>
            <w:r w:rsidRPr="007F4D07">
              <w:rPr>
                <w:rFonts w:ascii="Times New Roman" w:hAnsi="Times New Roman" w:cs="Times New Roman"/>
                <w:color w:val="000000" w:themeColor="text1"/>
              </w:rPr>
              <w:t xml:space="preserve">PhD </w:t>
            </w:r>
            <w:r w:rsidRPr="007F4D07">
              <w:rPr>
                <w:rFonts w:ascii="Times New Roman" w:eastAsia="Calibri" w:hAnsi="Times New Roman" w:cs="Times New Roman"/>
                <w:color w:val="000000" w:themeColor="text1"/>
              </w:rPr>
              <w:t>студенті</w:t>
            </w:r>
          </w:p>
          <w:p w14:paraId="2BE2A30A" w14:textId="77777777" w:rsidR="00222231" w:rsidRPr="007F4D07" w:rsidRDefault="00222231" w:rsidP="00222231">
            <w:pPr>
              <w:jc w:val="both"/>
              <w:rPr>
                <w:rFonts w:ascii="Times New Roman" w:eastAsia="Calibri" w:hAnsi="Times New Roman" w:cs="Times New Roman"/>
                <w:color w:val="000000" w:themeColor="text1"/>
              </w:rPr>
            </w:pPr>
          </w:p>
          <w:p w14:paraId="5B8478B8" w14:textId="77777777" w:rsidR="002B3551" w:rsidRPr="007F4D07" w:rsidRDefault="002B3551" w:rsidP="00222231">
            <w:pPr>
              <w:jc w:val="both"/>
              <w:rPr>
                <w:rFonts w:ascii="Times New Roman" w:eastAsia="Calibri" w:hAnsi="Times New Roman" w:cs="Times New Roman"/>
                <w:color w:val="000000" w:themeColor="text1"/>
              </w:rPr>
            </w:pPr>
          </w:p>
          <w:p w14:paraId="78408310" w14:textId="6FC138B4" w:rsidR="0080573F" w:rsidRPr="007F4D07" w:rsidRDefault="0080573F" w:rsidP="00222231">
            <w:pPr>
              <w:jc w:val="both"/>
              <w:rPr>
                <w:rFonts w:ascii="Times New Roman" w:hAnsi="Times New Roman" w:cs="Times New Roman"/>
              </w:rPr>
            </w:pPr>
          </w:p>
        </w:tc>
      </w:tr>
      <w:tr w:rsidR="0080573F" w:rsidRPr="007F4D07" w14:paraId="049119D1" w14:textId="77777777" w:rsidTr="008B58CD">
        <w:tc>
          <w:tcPr>
            <w:tcW w:w="1696" w:type="dxa"/>
          </w:tcPr>
          <w:p w14:paraId="20942CB7" w14:textId="77777777" w:rsidR="0080573F" w:rsidRPr="007F4D07" w:rsidRDefault="0080573F" w:rsidP="00222231">
            <w:pPr>
              <w:pStyle w:val="Default"/>
              <w:jc w:val="both"/>
              <w:rPr>
                <w:sz w:val="22"/>
                <w:szCs w:val="22"/>
              </w:rPr>
            </w:pPr>
            <w:r w:rsidRPr="007F4D07">
              <w:rPr>
                <w:sz w:val="22"/>
                <w:szCs w:val="22"/>
              </w:rPr>
              <w:t>Оларға сілтемелері бар басылымдар тізімі</w:t>
            </w:r>
          </w:p>
          <w:p w14:paraId="6BB2CDFC" w14:textId="77777777" w:rsidR="0080573F" w:rsidRPr="007F4D07" w:rsidRDefault="0080573F" w:rsidP="00222231">
            <w:pPr>
              <w:pStyle w:val="Default"/>
              <w:jc w:val="both"/>
              <w:rPr>
                <w:sz w:val="22"/>
                <w:szCs w:val="22"/>
              </w:rPr>
            </w:pPr>
          </w:p>
        </w:tc>
        <w:tc>
          <w:tcPr>
            <w:tcW w:w="7649" w:type="dxa"/>
          </w:tcPr>
          <w:p w14:paraId="3BE7DCE0" w14:textId="77777777" w:rsidR="0080573F" w:rsidRPr="007F4D07" w:rsidRDefault="00222231" w:rsidP="00222231">
            <w:pPr>
              <w:jc w:val="both"/>
              <w:rPr>
                <w:rFonts w:ascii="Times New Roman" w:hAnsi="Times New Roman" w:cs="Times New Roman"/>
              </w:rPr>
            </w:pPr>
            <w:r w:rsidRPr="007F4D07">
              <w:rPr>
                <w:rFonts w:ascii="Times New Roman" w:hAnsi="Times New Roman" w:cs="Times New Roman"/>
              </w:rPr>
              <w:t>Іске асыру процесінде</w:t>
            </w:r>
          </w:p>
          <w:p w14:paraId="3803F965" w14:textId="77777777" w:rsidR="00222231" w:rsidRPr="007F4D07" w:rsidRDefault="00222231" w:rsidP="00222231">
            <w:pPr>
              <w:jc w:val="both"/>
              <w:rPr>
                <w:rFonts w:ascii="Times New Roman" w:hAnsi="Times New Roman" w:cs="Times New Roman"/>
              </w:rPr>
            </w:pPr>
          </w:p>
          <w:p w14:paraId="45951D47" w14:textId="14D277F0" w:rsidR="00222231" w:rsidRPr="007F4D07" w:rsidRDefault="00222231" w:rsidP="00222231">
            <w:pPr>
              <w:jc w:val="both"/>
              <w:rPr>
                <w:rFonts w:ascii="Times New Roman" w:hAnsi="Times New Roman" w:cs="Times New Roman"/>
              </w:rPr>
            </w:pPr>
          </w:p>
        </w:tc>
      </w:tr>
      <w:tr w:rsidR="0080573F" w:rsidRPr="007F4D07" w14:paraId="782E6CCF" w14:textId="77777777" w:rsidTr="008B58CD">
        <w:tc>
          <w:tcPr>
            <w:tcW w:w="1696" w:type="dxa"/>
          </w:tcPr>
          <w:p w14:paraId="00A3D5E9" w14:textId="77777777" w:rsidR="0080573F" w:rsidRPr="007F4D07" w:rsidRDefault="0080573F" w:rsidP="00222231">
            <w:pPr>
              <w:pStyle w:val="Default"/>
              <w:jc w:val="both"/>
              <w:rPr>
                <w:sz w:val="22"/>
                <w:szCs w:val="22"/>
              </w:rPr>
            </w:pPr>
            <w:r w:rsidRPr="007F4D07">
              <w:rPr>
                <w:sz w:val="22"/>
                <w:szCs w:val="22"/>
              </w:rPr>
              <w:t>Патент туралы ақпарат</w:t>
            </w:r>
          </w:p>
          <w:p w14:paraId="0FDA5BF9" w14:textId="77777777" w:rsidR="0080573F" w:rsidRPr="007F4D07" w:rsidRDefault="0080573F" w:rsidP="00222231">
            <w:pPr>
              <w:pStyle w:val="Default"/>
              <w:jc w:val="both"/>
              <w:rPr>
                <w:sz w:val="22"/>
                <w:szCs w:val="22"/>
              </w:rPr>
            </w:pPr>
          </w:p>
        </w:tc>
        <w:tc>
          <w:tcPr>
            <w:tcW w:w="7649" w:type="dxa"/>
          </w:tcPr>
          <w:p w14:paraId="4707254A" w14:textId="40A64707" w:rsidR="0080573F" w:rsidRPr="007F4D07" w:rsidRDefault="00222231" w:rsidP="00222231">
            <w:pPr>
              <w:jc w:val="both"/>
              <w:rPr>
                <w:rFonts w:ascii="Times New Roman" w:hAnsi="Times New Roman" w:cs="Times New Roman"/>
              </w:rPr>
            </w:pPr>
            <w:r w:rsidRPr="007F4D07">
              <w:rPr>
                <w:rFonts w:ascii="Times New Roman" w:hAnsi="Times New Roman" w:cs="Times New Roman"/>
              </w:rPr>
              <w:t>Іске асыру процесінде</w:t>
            </w:r>
          </w:p>
        </w:tc>
      </w:tr>
    </w:tbl>
    <w:p w14:paraId="4C23E8A9" w14:textId="77777777" w:rsidR="000B689F" w:rsidRPr="007F4D07" w:rsidRDefault="000B689F" w:rsidP="00222231">
      <w:pPr>
        <w:jc w:val="both"/>
        <w:rPr>
          <w:rFonts w:ascii="Times New Roman" w:hAnsi="Times New Roman" w:cs="Times New Roman"/>
        </w:rPr>
      </w:pPr>
    </w:p>
    <w:sectPr w:rsidR="000B689F" w:rsidRPr="007F4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3AFF"/>
    <w:multiLevelType w:val="hybridMultilevel"/>
    <w:tmpl w:val="4192D3AA"/>
    <w:lvl w:ilvl="0" w:tplc="B7EA24F4">
      <w:start w:val="1"/>
      <w:numFmt w:val="decimal"/>
      <w:lvlText w:val="%1)"/>
      <w:lvlJc w:val="left"/>
      <w:pPr>
        <w:ind w:left="2912" w:hanging="360"/>
      </w:pPr>
      <w:rPr>
        <w:rFonts w:hint="default"/>
        <w:b w:val="0"/>
        <w:bCs/>
      </w:rPr>
    </w:lvl>
    <w:lvl w:ilvl="1" w:tplc="04090019" w:tentative="1">
      <w:start w:val="1"/>
      <w:numFmt w:val="lowerLetter"/>
      <w:lvlText w:val="%2."/>
      <w:lvlJc w:val="left"/>
      <w:pPr>
        <w:ind w:left="4210" w:hanging="360"/>
      </w:pPr>
    </w:lvl>
    <w:lvl w:ilvl="2" w:tplc="0409001B" w:tentative="1">
      <w:start w:val="1"/>
      <w:numFmt w:val="lowerRoman"/>
      <w:lvlText w:val="%3."/>
      <w:lvlJc w:val="right"/>
      <w:pPr>
        <w:ind w:left="4930" w:hanging="180"/>
      </w:pPr>
    </w:lvl>
    <w:lvl w:ilvl="3" w:tplc="0409000F" w:tentative="1">
      <w:start w:val="1"/>
      <w:numFmt w:val="decimal"/>
      <w:lvlText w:val="%4."/>
      <w:lvlJc w:val="left"/>
      <w:pPr>
        <w:ind w:left="5650" w:hanging="360"/>
      </w:pPr>
    </w:lvl>
    <w:lvl w:ilvl="4" w:tplc="04090019" w:tentative="1">
      <w:start w:val="1"/>
      <w:numFmt w:val="lowerLetter"/>
      <w:lvlText w:val="%5."/>
      <w:lvlJc w:val="left"/>
      <w:pPr>
        <w:ind w:left="6370" w:hanging="360"/>
      </w:pPr>
    </w:lvl>
    <w:lvl w:ilvl="5" w:tplc="0409001B" w:tentative="1">
      <w:start w:val="1"/>
      <w:numFmt w:val="lowerRoman"/>
      <w:lvlText w:val="%6."/>
      <w:lvlJc w:val="right"/>
      <w:pPr>
        <w:ind w:left="7090" w:hanging="180"/>
      </w:pPr>
    </w:lvl>
    <w:lvl w:ilvl="6" w:tplc="0409000F" w:tentative="1">
      <w:start w:val="1"/>
      <w:numFmt w:val="decimal"/>
      <w:lvlText w:val="%7."/>
      <w:lvlJc w:val="left"/>
      <w:pPr>
        <w:ind w:left="7810" w:hanging="360"/>
      </w:pPr>
    </w:lvl>
    <w:lvl w:ilvl="7" w:tplc="04090019" w:tentative="1">
      <w:start w:val="1"/>
      <w:numFmt w:val="lowerLetter"/>
      <w:lvlText w:val="%8."/>
      <w:lvlJc w:val="left"/>
      <w:pPr>
        <w:ind w:left="8530" w:hanging="360"/>
      </w:pPr>
    </w:lvl>
    <w:lvl w:ilvl="8" w:tplc="0409001B" w:tentative="1">
      <w:start w:val="1"/>
      <w:numFmt w:val="lowerRoman"/>
      <w:lvlText w:val="%9."/>
      <w:lvlJc w:val="right"/>
      <w:pPr>
        <w:ind w:left="9250" w:hanging="180"/>
      </w:pPr>
    </w:lvl>
  </w:abstractNum>
  <w:abstractNum w:abstractNumId="1" w15:restartNumberingAfterBreak="0">
    <w:nsid w:val="1DFF63C1"/>
    <w:multiLevelType w:val="hybridMultilevel"/>
    <w:tmpl w:val="DA1039C2"/>
    <w:lvl w:ilvl="0" w:tplc="FFFFFFFF">
      <w:start w:val="1"/>
      <w:numFmt w:val="decimal"/>
      <w:lvlText w:val="%1)"/>
      <w:lvlJc w:val="left"/>
      <w:pPr>
        <w:ind w:left="720" w:hanging="360"/>
      </w:pPr>
      <w:rPr>
        <w:rFonts w:ascii="Times New Roman" w:eastAsia="Calibri"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9E1FF8"/>
    <w:multiLevelType w:val="hybridMultilevel"/>
    <w:tmpl w:val="DA1039C2"/>
    <w:lvl w:ilvl="0" w:tplc="FFFFFFFF">
      <w:start w:val="1"/>
      <w:numFmt w:val="decimal"/>
      <w:lvlText w:val="%1)"/>
      <w:lvlJc w:val="left"/>
      <w:pPr>
        <w:ind w:left="720" w:hanging="360"/>
      </w:pPr>
      <w:rPr>
        <w:rFonts w:ascii="Times New Roman" w:eastAsia="Calibri"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23512B"/>
    <w:multiLevelType w:val="hybridMultilevel"/>
    <w:tmpl w:val="DA1039C2"/>
    <w:lvl w:ilvl="0" w:tplc="34B4399E">
      <w:start w:val="1"/>
      <w:numFmt w:val="decimal"/>
      <w:lvlText w:val="%1)"/>
      <w:lvlJc w:val="left"/>
      <w:pPr>
        <w:ind w:left="720" w:hanging="360"/>
      </w:pPr>
      <w:rPr>
        <w:rFonts w:ascii="Times New Roman" w:eastAsia="Calibri" w:hAnsi="Times New Roman" w:cs="Times New Roman" w:hint="default"/>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B14600"/>
    <w:multiLevelType w:val="hybridMultilevel"/>
    <w:tmpl w:val="DA1039C2"/>
    <w:lvl w:ilvl="0" w:tplc="FFFFFFFF">
      <w:start w:val="1"/>
      <w:numFmt w:val="decimal"/>
      <w:lvlText w:val="%1)"/>
      <w:lvlJc w:val="left"/>
      <w:pPr>
        <w:ind w:left="720" w:hanging="360"/>
      </w:pPr>
      <w:rPr>
        <w:rFonts w:ascii="Times New Roman" w:eastAsia="Calibri" w:hAnsi="Times New Roman" w:cs="Times New Roman" w:hint="default"/>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2497686">
    <w:abstractNumId w:val="3"/>
  </w:num>
  <w:num w:numId="2" w16cid:durableId="1377854785">
    <w:abstractNumId w:val="0"/>
  </w:num>
  <w:num w:numId="3" w16cid:durableId="672419849">
    <w:abstractNumId w:val="1"/>
  </w:num>
  <w:num w:numId="4" w16cid:durableId="661852962">
    <w:abstractNumId w:val="2"/>
  </w:num>
  <w:num w:numId="5" w16cid:durableId="753622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7F"/>
    <w:rsid w:val="00095EAE"/>
    <w:rsid w:val="000B689F"/>
    <w:rsid w:val="00222231"/>
    <w:rsid w:val="002B3551"/>
    <w:rsid w:val="00716244"/>
    <w:rsid w:val="007F4D07"/>
    <w:rsid w:val="007F58B2"/>
    <w:rsid w:val="0080573F"/>
    <w:rsid w:val="00835C4B"/>
    <w:rsid w:val="008B58CD"/>
    <w:rsid w:val="009D3609"/>
    <w:rsid w:val="009D3E5F"/>
    <w:rsid w:val="00A10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96D2E"/>
  <w15:chartTrackingRefBased/>
  <w15:docId w15:val="{9DC2E459-5C61-45E7-A316-DD71E556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k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10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10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1057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1057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1057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1057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057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057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057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57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1057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1057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1057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1057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1057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057F"/>
    <w:rPr>
      <w:rFonts w:eastAsiaTheme="majorEastAsia" w:cstheme="majorBidi"/>
      <w:color w:val="595959" w:themeColor="text1" w:themeTint="A6"/>
    </w:rPr>
  </w:style>
  <w:style w:type="character" w:customStyle="1" w:styleId="80">
    <w:name w:val="Заголовок 8 Знак"/>
    <w:basedOn w:val="a0"/>
    <w:link w:val="8"/>
    <w:uiPriority w:val="9"/>
    <w:semiHidden/>
    <w:rsid w:val="00A1057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057F"/>
    <w:rPr>
      <w:rFonts w:eastAsiaTheme="majorEastAsia" w:cstheme="majorBidi"/>
      <w:color w:val="272727" w:themeColor="text1" w:themeTint="D8"/>
    </w:rPr>
  </w:style>
  <w:style w:type="paragraph" w:styleId="a3">
    <w:name w:val="Title"/>
    <w:basedOn w:val="a"/>
    <w:next w:val="a"/>
    <w:link w:val="a4"/>
    <w:uiPriority w:val="10"/>
    <w:qFormat/>
    <w:rsid w:val="00A10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10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57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1057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1057F"/>
    <w:pPr>
      <w:spacing w:before="160"/>
      <w:jc w:val="center"/>
    </w:pPr>
    <w:rPr>
      <w:i/>
      <w:iCs/>
      <w:color w:val="404040" w:themeColor="text1" w:themeTint="BF"/>
    </w:rPr>
  </w:style>
  <w:style w:type="character" w:customStyle="1" w:styleId="22">
    <w:name w:val="Цитата 2 Знак"/>
    <w:basedOn w:val="a0"/>
    <w:link w:val="21"/>
    <w:uiPriority w:val="29"/>
    <w:rsid w:val="00A1057F"/>
    <w:rPr>
      <w:i/>
      <w:iCs/>
      <w:color w:val="404040" w:themeColor="text1" w:themeTint="BF"/>
    </w:rPr>
  </w:style>
  <w:style w:type="paragraph" w:styleId="a7">
    <w:name w:val="List Paragraph"/>
    <w:basedOn w:val="a"/>
    <w:uiPriority w:val="34"/>
    <w:qFormat/>
    <w:rsid w:val="00A1057F"/>
    <w:pPr>
      <w:ind w:left="720"/>
      <w:contextualSpacing/>
    </w:pPr>
  </w:style>
  <w:style w:type="character" w:styleId="a8">
    <w:name w:val="Intense Emphasis"/>
    <w:basedOn w:val="a0"/>
    <w:uiPriority w:val="21"/>
    <w:qFormat/>
    <w:rsid w:val="00A1057F"/>
    <w:rPr>
      <w:i/>
      <w:iCs/>
      <w:color w:val="0F4761" w:themeColor="accent1" w:themeShade="BF"/>
    </w:rPr>
  </w:style>
  <w:style w:type="paragraph" w:styleId="a9">
    <w:name w:val="Intense Quote"/>
    <w:basedOn w:val="a"/>
    <w:next w:val="a"/>
    <w:link w:val="aa"/>
    <w:uiPriority w:val="30"/>
    <w:qFormat/>
    <w:rsid w:val="00A10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1057F"/>
    <w:rPr>
      <w:i/>
      <w:iCs/>
      <w:color w:val="0F4761" w:themeColor="accent1" w:themeShade="BF"/>
    </w:rPr>
  </w:style>
  <w:style w:type="character" w:styleId="ab">
    <w:name w:val="Intense Reference"/>
    <w:basedOn w:val="a0"/>
    <w:uiPriority w:val="32"/>
    <w:qFormat/>
    <w:rsid w:val="00A1057F"/>
    <w:rPr>
      <w:b/>
      <w:bCs/>
      <w:smallCaps/>
      <w:color w:val="0F4761" w:themeColor="accent1" w:themeShade="BF"/>
      <w:spacing w:val="5"/>
    </w:rPr>
  </w:style>
  <w:style w:type="table" w:styleId="ac">
    <w:name w:val="Table Grid"/>
    <w:basedOn w:val="a1"/>
    <w:uiPriority w:val="39"/>
    <w:rsid w:val="008B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73F"/>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ad">
    <w:name w:val="Hyperlink"/>
    <w:basedOn w:val="a0"/>
    <w:uiPriority w:val="99"/>
    <w:unhideWhenUsed/>
    <w:rsid w:val="002B3551"/>
    <w:rPr>
      <w:color w:val="0000FF"/>
      <w:u w:val="single"/>
    </w:rPr>
  </w:style>
  <w:style w:type="character" w:styleId="ae">
    <w:name w:val="Unresolved Mention"/>
    <w:basedOn w:val="a0"/>
    <w:uiPriority w:val="99"/>
    <w:semiHidden/>
    <w:unhideWhenUsed/>
    <w:rsid w:val="002B3551"/>
    <w:rPr>
      <w:color w:val="605E5C"/>
      <w:shd w:val="clear" w:color="auto" w:fill="E1DFDD"/>
    </w:rPr>
  </w:style>
  <w:style w:type="paragraph" w:styleId="af">
    <w:name w:val="annotation text"/>
    <w:basedOn w:val="a"/>
    <w:link w:val="af0"/>
    <w:uiPriority w:val="99"/>
    <w:unhideWhenUsed/>
    <w:rsid w:val="002B3551"/>
    <w:pPr>
      <w:spacing w:line="240" w:lineRule="auto"/>
    </w:pPr>
    <w:rPr>
      <w:kern w:val="0"/>
      <w:sz w:val="20"/>
      <w:szCs w:val="20"/>
      <w14:ligatures w14:val="none"/>
    </w:rPr>
  </w:style>
  <w:style w:type="character" w:customStyle="1" w:styleId="af0">
    <w:name w:val="Текст примечания Знак"/>
    <w:basedOn w:val="a0"/>
    <w:link w:val="af"/>
    <w:uiPriority w:val="99"/>
    <w:rsid w:val="002B355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574022">
      <w:bodyDiv w:val="1"/>
      <w:marLeft w:val="0"/>
      <w:marRight w:val="0"/>
      <w:marTop w:val="0"/>
      <w:marBottom w:val="0"/>
      <w:divBdr>
        <w:top w:val="none" w:sz="0" w:space="0" w:color="auto"/>
        <w:left w:val="none" w:sz="0" w:space="0" w:color="auto"/>
        <w:bottom w:val="none" w:sz="0" w:space="0" w:color="auto"/>
        <w:right w:val="none" w:sz="0" w:space="0" w:color="auto"/>
      </w:divBdr>
    </w:div>
    <w:div w:id="1136023431">
      <w:bodyDiv w:val="1"/>
      <w:marLeft w:val="0"/>
      <w:marRight w:val="0"/>
      <w:marTop w:val="0"/>
      <w:marBottom w:val="0"/>
      <w:divBdr>
        <w:top w:val="none" w:sz="0" w:space="0" w:color="auto"/>
        <w:left w:val="none" w:sz="0" w:space="0" w:color="auto"/>
        <w:bottom w:val="none" w:sz="0" w:space="0" w:color="auto"/>
        <w:right w:val="none" w:sz="0" w:space="0" w:color="auto"/>
      </w:divBdr>
    </w:div>
    <w:div w:id="1928344171">
      <w:bodyDiv w:val="1"/>
      <w:marLeft w:val="0"/>
      <w:marRight w:val="0"/>
      <w:marTop w:val="0"/>
      <w:marBottom w:val="0"/>
      <w:divBdr>
        <w:top w:val="none" w:sz="0" w:space="0" w:color="auto"/>
        <w:left w:val="none" w:sz="0" w:space="0" w:color="auto"/>
        <w:bottom w:val="none" w:sz="0" w:space="0" w:color="auto"/>
        <w:right w:val="none" w:sz="0" w:space="0" w:color="auto"/>
      </w:divBdr>
    </w:div>
    <w:div w:id="20987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redirect.uri?url=https://orcid.org/0000-0001-6381-0738&amp;authorId=57196147903&amp;origin=AuthorProfile&amp;orcId=0000-0001-6381-0738&amp;category=orcidLink%22" TargetMode="External"/><Relationship Id="rId13" Type="http://schemas.openxmlformats.org/officeDocument/2006/relationships/hyperlink" Target="http://www.scopus.com/inward/authorDetails.url?authorID=57196147903&amp;partnerID=MN8TOA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pus.com/redirect.uri?url=https://orcid.org/0000-0001-6381-0738&amp;authorId=57196147903&amp;origin=AuthorProfile&amp;orcId=0000-0001-6381-0738&amp;category=orcidLink%22" TargetMode="External"/><Relationship Id="rId12" Type="http://schemas.openxmlformats.org/officeDocument/2006/relationships/hyperlink" Target="http://www.scopus.com/inward/authorDetails.url?authorID=57196147903&amp;partnerID=MN8TOARS" TargetMode="External"/><Relationship Id="rId17" Type="http://schemas.openxmlformats.org/officeDocument/2006/relationships/hyperlink" Target="https://orcid.org/0000-0003-2657-8639" TargetMode="External"/><Relationship Id="rId2" Type="http://schemas.openxmlformats.org/officeDocument/2006/relationships/styles" Target="styles.xml"/><Relationship Id="rId16" Type="http://schemas.openxmlformats.org/officeDocument/2006/relationships/hyperlink" Target="http://www.scopus.com/inward/authorDetails.url?authorID=57196147903&amp;partnerID=MN8TOARS" TargetMode="External"/><Relationship Id="rId1" Type="http://schemas.openxmlformats.org/officeDocument/2006/relationships/numbering" Target="numbering.xml"/><Relationship Id="rId6" Type="http://schemas.openxmlformats.org/officeDocument/2006/relationships/hyperlink" Target="https://publons.com/researcher/D-5721-2015/" TargetMode="External"/><Relationship Id="rId11" Type="http://schemas.openxmlformats.org/officeDocument/2006/relationships/hyperlink" Target="http://www.scopus.com/inward/authorDetails.url?authorID=57196147903&amp;partnerID=MN8TOARS" TargetMode="External"/><Relationship Id="rId5" Type="http://schemas.openxmlformats.org/officeDocument/2006/relationships/hyperlink" Target="https://publons.com/researcher/D-5721-2015/" TargetMode="External"/><Relationship Id="rId15" Type="http://schemas.openxmlformats.org/officeDocument/2006/relationships/hyperlink" Target="http://www.scopus.com/inward/authorDetails.url?authorID=57196147903&amp;partnerID=MN8TOARS" TargetMode="External"/><Relationship Id="rId10" Type="http://schemas.openxmlformats.org/officeDocument/2006/relationships/hyperlink" Target="https://www.scopus.com/redirect.uri?url=https://orcid.org/0000-0001-6381-0738&amp;authorId=57196147903&amp;origin=AuthorProfile&amp;orcId=0000-0001-6381-0738&amp;category=orcidLink%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opus.com/redirect.uri?url=https://orcid.org/0000-0001-6381-0738&amp;authorId=57196147903&amp;origin=AuthorProfile&amp;orcId=0000-0001-6381-0738&amp;category=orcidLink%22" TargetMode="External"/><Relationship Id="rId14" Type="http://schemas.openxmlformats.org/officeDocument/2006/relationships/hyperlink" Target="http://www.scopus.com/inward/authorDetails.url?authorID=57196147903&amp;partnerID=MN8TOA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770</Words>
  <Characters>5668</Characters>
  <Application>Microsoft Office Word</Application>
  <DocSecurity>0</DocSecurity>
  <Lines>166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Мальчик Фёдор</dc:creator>
  <cp:keywords/>
  <dc:description/>
  <cp:lastModifiedBy>Мальчик Фёдор</cp:lastModifiedBy>
  <cp:revision>6</cp:revision>
  <dcterms:created xsi:type="dcterms:W3CDTF">2025-05-21T06:25:00Z</dcterms:created>
  <dcterms:modified xsi:type="dcterms:W3CDTF">2025-05-21T07:33:00Z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e0378e53-d203-4771-a441-5245fa2896d0</vt:lpwstr>
  </property>
</Properties>
</file>